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0130" w14:textId="77777777" w:rsidR="00F53A1B" w:rsidRPr="007665F3" w:rsidRDefault="00F53A1B" w:rsidP="00E13707">
      <w:pPr>
        <w:spacing w:before="69"/>
        <w:rPr>
          <w:rFonts w:ascii="Arial" w:hAnsi="Arial" w:cs="Arial"/>
          <w:sz w:val="24"/>
          <w:szCs w:val="24"/>
        </w:rPr>
      </w:pPr>
      <w:r w:rsidRPr="007665F3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5CD073AA" w14:textId="77777777" w:rsidR="00F53A1B" w:rsidRPr="007665F3" w:rsidRDefault="00F53A1B" w:rsidP="00E13707">
      <w:pPr>
        <w:spacing w:before="69"/>
        <w:rPr>
          <w:rFonts w:ascii="Arial" w:hAnsi="Arial" w:cs="Arial"/>
          <w:sz w:val="24"/>
          <w:szCs w:val="24"/>
        </w:rPr>
      </w:pPr>
    </w:p>
    <w:p w14:paraId="43F229CF" w14:textId="77777777" w:rsidR="00164BD1" w:rsidRPr="007665F3" w:rsidRDefault="00F53A1B" w:rsidP="00E13707">
      <w:pPr>
        <w:spacing w:before="69"/>
        <w:rPr>
          <w:rFonts w:ascii="Arial" w:hAnsi="Arial" w:cs="Arial"/>
          <w:sz w:val="24"/>
          <w:szCs w:val="24"/>
        </w:rPr>
      </w:pPr>
      <w:r w:rsidRPr="007665F3">
        <w:rPr>
          <w:rFonts w:ascii="Arial" w:hAnsi="Arial" w:cs="Arial"/>
          <w:sz w:val="24"/>
          <w:szCs w:val="24"/>
        </w:rPr>
        <w:t xml:space="preserve">                                         SECTION 12492 – Manual Operated Roller Shade</w:t>
      </w:r>
    </w:p>
    <w:p w14:paraId="3C3AB700" w14:textId="77777777" w:rsidR="00F53A1B" w:rsidRPr="007665F3" w:rsidRDefault="00F53A1B">
      <w:pPr>
        <w:pStyle w:val="Heading1"/>
        <w:spacing w:before="138"/>
        <w:ind w:left="834"/>
        <w:rPr>
          <w:rFonts w:ascii="Arial" w:hAnsi="Arial" w:cs="Arial"/>
          <w:color w:val="06355D"/>
        </w:rPr>
      </w:pPr>
    </w:p>
    <w:p w14:paraId="338B5BCF" w14:textId="77777777" w:rsidR="00F53A1B" w:rsidRPr="007665F3" w:rsidRDefault="00F53A1B">
      <w:pPr>
        <w:pStyle w:val="Heading1"/>
        <w:spacing w:before="138"/>
        <w:ind w:left="834"/>
        <w:rPr>
          <w:rFonts w:ascii="Arial" w:hAnsi="Arial" w:cs="Arial"/>
          <w:color w:val="06355D"/>
        </w:rPr>
      </w:pPr>
    </w:p>
    <w:p w14:paraId="044DE1C1" w14:textId="77777777" w:rsidR="00164BD1" w:rsidRPr="007665F3" w:rsidRDefault="00366419" w:rsidP="0060345E">
      <w:pPr>
        <w:pStyle w:val="Heading1"/>
        <w:spacing w:before="138"/>
        <w:ind w:left="288"/>
        <w:rPr>
          <w:rFonts w:ascii="Arial" w:hAnsi="Arial" w:cs="Arial"/>
          <w:color w:val="000000" w:themeColor="text1"/>
        </w:rPr>
      </w:pPr>
      <w:r w:rsidRPr="007665F3">
        <w:rPr>
          <w:rFonts w:ascii="Arial" w:hAnsi="Arial" w:cs="Arial"/>
          <w:color w:val="000000" w:themeColor="text1"/>
        </w:rPr>
        <w:t>Part I - General</w:t>
      </w:r>
    </w:p>
    <w:p w14:paraId="3ADA5C84" w14:textId="77777777" w:rsidR="00164BD1" w:rsidRPr="007665F3" w:rsidRDefault="00366419" w:rsidP="0060345E">
      <w:pPr>
        <w:pStyle w:val="Heading2"/>
        <w:numPr>
          <w:ilvl w:val="1"/>
          <w:numId w:val="12"/>
        </w:numPr>
        <w:tabs>
          <w:tab w:val="left" w:pos="1260"/>
        </w:tabs>
        <w:spacing w:before="50"/>
        <w:ind w:left="713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4"/>
          <w:w w:val="110"/>
        </w:rPr>
        <w:t>Scope</w:t>
      </w:r>
    </w:p>
    <w:p w14:paraId="661BFEA8" w14:textId="77777777" w:rsidR="00164BD1" w:rsidRPr="007665F3" w:rsidRDefault="00366419">
      <w:pPr>
        <w:pStyle w:val="ListParagraph"/>
        <w:numPr>
          <w:ilvl w:val="0"/>
          <w:numId w:val="11"/>
        </w:numPr>
        <w:tabs>
          <w:tab w:val="left" w:pos="1032"/>
        </w:tabs>
        <w:spacing w:before="90"/>
        <w:ind w:hanging="197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SUPPLIER: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Furnish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="00170A42" w:rsidRPr="007665F3">
        <w:rPr>
          <w:rFonts w:ascii="Arial" w:hAnsi="Arial" w:cs="Arial"/>
          <w:color w:val="58595B"/>
          <w:w w:val="105"/>
          <w:sz w:val="16"/>
        </w:rPr>
        <w:t>I</w:t>
      </w:r>
      <w:r w:rsidRPr="007665F3">
        <w:rPr>
          <w:rFonts w:ascii="Arial" w:hAnsi="Arial" w:cs="Arial"/>
          <w:color w:val="58595B"/>
          <w:w w:val="105"/>
          <w:sz w:val="16"/>
        </w:rPr>
        <w:t>nstall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Manual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Roller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Shades.</w:t>
      </w:r>
    </w:p>
    <w:p w14:paraId="5B05508A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7"/>
        </w:rPr>
      </w:pPr>
    </w:p>
    <w:p w14:paraId="75EFB258" w14:textId="77777777" w:rsidR="00164BD1" w:rsidRPr="007665F3" w:rsidRDefault="00366419">
      <w:pPr>
        <w:pStyle w:val="ListParagraph"/>
        <w:numPr>
          <w:ilvl w:val="0"/>
          <w:numId w:val="11"/>
        </w:numPr>
        <w:tabs>
          <w:tab w:val="left" w:pos="1031"/>
        </w:tabs>
        <w:ind w:left="1030" w:hanging="196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Related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work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specified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elsewhere.</w:t>
      </w:r>
    </w:p>
    <w:p w14:paraId="0799CF9C" w14:textId="77777777" w:rsidR="00164BD1" w:rsidRPr="007665F3" w:rsidRDefault="00164BD1">
      <w:pPr>
        <w:pStyle w:val="BodyText"/>
        <w:rPr>
          <w:rFonts w:ascii="Arial" w:hAnsi="Arial" w:cs="Arial"/>
          <w:sz w:val="17"/>
        </w:rPr>
      </w:pPr>
    </w:p>
    <w:p w14:paraId="32BE4E0B" w14:textId="77777777" w:rsidR="00164BD1" w:rsidRPr="007665F3" w:rsidRDefault="00366419">
      <w:pPr>
        <w:pStyle w:val="ListParagraph"/>
        <w:numPr>
          <w:ilvl w:val="1"/>
          <w:numId w:val="11"/>
        </w:numPr>
        <w:tabs>
          <w:tab w:val="left" w:pos="1296"/>
        </w:tabs>
        <w:spacing w:before="1"/>
        <w:ind w:hanging="15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Section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06100: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Rough</w:t>
      </w:r>
      <w:r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Carpentry</w:t>
      </w:r>
    </w:p>
    <w:p w14:paraId="49C4C294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7"/>
        </w:rPr>
      </w:pPr>
    </w:p>
    <w:p w14:paraId="1C6985A7" w14:textId="77777777" w:rsidR="00164BD1" w:rsidRPr="007665F3" w:rsidRDefault="00366419">
      <w:pPr>
        <w:pStyle w:val="ListParagraph"/>
        <w:numPr>
          <w:ilvl w:val="1"/>
          <w:numId w:val="11"/>
        </w:numPr>
        <w:tabs>
          <w:tab w:val="left" w:pos="1322"/>
        </w:tabs>
        <w:ind w:left="1321" w:hanging="176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Section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08520: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Aluminum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Windows</w:t>
      </w:r>
    </w:p>
    <w:p w14:paraId="17392200" w14:textId="77777777" w:rsidR="00164BD1" w:rsidRPr="007665F3" w:rsidRDefault="00164BD1">
      <w:pPr>
        <w:pStyle w:val="BodyText"/>
        <w:spacing w:before="2"/>
        <w:rPr>
          <w:rFonts w:ascii="Arial" w:hAnsi="Arial" w:cs="Arial"/>
          <w:sz w:val="17"/>
        </w:rPr>
      </w:pPr>
    </w:p>
    <w:p w14:paraId="05DA14AC" w14:textId="77777777" w:rsidR="00164BD1" w:rsidRPr="007665F3" w:rsidRDefault="00366419" w:rsidP="0060345E">
      <w:pPr>
        <w:pStyle w:val="Heading2"/>
        <w:numPr>
          <w:ilvl w:val="1"/>
          <w:numId w:val="12"/>
        </w:numPr>
        <w:tabs>
          <w:tab w:val="left" w:pos="1289"/>
        </w:tabs>
        <w:ind w:left="742" w:hanging="454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5"/>
          <w:w w:val="110"/>
        </w:rPr>
        <w:t>Submittals</w:t>
      </w:r>
    </w:p>
    <w:p w14:paraId="1A57C694" w14:textId="77777777" w:rsidR="00164BD1" w:rsidRPr="007665F3" w:rsidRDefault="00366419">
      <w:pPr>
        <w:pStyle w:val="ListParagraph"/>
        <w:numPr>
          <w:ilvl w:val="0"/>
          <w:numId w:val="10"/>
        </w:numPr>
        <w:tabs>
          <w:tab w:val="left" w:pos="1032"/>
        </w:tabs>
        <w:spacing w:before="40" w:line="273" w:lineRule="auto"/>
        <w:ind w:firstLine="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 xml:space="preserve">PRODUCT </w:t>
      </w:r>
      <w:r w:rsidRPr="007665F3">
        <w:rPr>
          <w:rFonts w:ascii="Arial" w:hAnsi="Arial" w:cs="Arial"/>
          <w:color w:val="58595B"/>
          <w:spacing w:val="-8"/>
          <w:w w:val="105"/>
          <w:sz w:val="16"/>
        </w:rPr>
        <w:t xml:space="preserve">DATA: </w:t>
      </w:r>
      <w:r w:rsidRPr="007665F3">
        <w:rPr>
          <w:rFonts w:ascii="Arial" w:hAnsi="Arial" w:cs="Arial"/>
          <w:color w:val="58595B"/>
          <w:w w:val="105"/>
          <w:sz w:val="16"/>
        </w:rPr>
        <w:t>Manufacturer’s descriptive literature shall be submitted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indicating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materials,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finishes,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construction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&amp;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installation instructions, and verifying that product meets requirements specified.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Manufacturer’s</w:t>
      </w:r>
      <w:r w:rsidRPr="007665F3">
        <w:rPr>
          <w:rFonts w:ascii="Arial" w:hAnsi="Arial" w:cs="Arial"/>
          <w:color w:val="58595B"/>
          <w:spacing w:val="-2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recommendations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for</w:t>
      </w:r>
      <w:r w:rsidRPr="007665F3">
        <w:rPr>
          <w:rFonts w:ascii="Arial" w:hAnsi="Arial" w:cs="Arial"/>
          <w:color w:val="58595B"/>
          <w:spacing w:val="-2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maintenance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 cleaning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included.</w:t>
      </w:r>
    </w:p>
    <w:p w14:paraId="3469E92B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8"/>
        </w:rPr>
      </w:pPr>
    </w:p>
    <w:p w14:paraId="5E22E272" w14:textId="77777777" w:rsidR="00164BD1" w:rsidRPr="007665F3" w:rsidRDefault="00366419">
      <w:pPr>
        <w:pStyle w:val="ListParagraph"/>
        <w:numPr>
          <w:ilvl w:val="0"/>
          <w:numId w:val="10"/>
        </w:numPr>
        <w:tabs>
          <w:tab w:val="left" w:pos="1031"/>
        </w:tabs>
        <w:spacing w:line="273" w:lineRule="auto"/>
        <w:ind w:right="12" w:firstLine="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DRAWINGS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DIAGRAMS: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Wiring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diagrams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of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any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motorized components or units, working and assembly drawings shall be supplied as</w:t>
      </w:r>
      <w:r w:rsidRPr="007665F3">
        <w:rPr>
          <w:rFonts w:ascii="Arial" w:hAnsi="Arial" w:cs="Arial"/>
          <w:color w:val="58595B"/>
          <w:spacing w:val="-3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requested.</w:t>
      </w:r>
    </w:p>
    <w:p w14:paraId="7B5628B8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8"/>
        </w:rPr>
      </w:pPr>
    </w:p>
    <w:p w14:paraId="33651DF8" w14:textId="77777777" w:rsidR="00164BD1" w:rsidRPr="007665F3" w:rsidRDefault="00366419" w:rsidP="00E306E6">
      <w:pPr>
        <w:pStyle w:val="ListParagraph"/>
        <w:numPr>
          <w:ilvl w:val="0"/>
          <w:numId w:val="10"/>
        </w:numPr>
        <w:tabs>
          <w:tab w:val="left" w:pos="1032"/>
        </w:tabs>
        <w:spacing w:line="273" w:lineRule="auto"/>
        <w:ind w:right="257" w:firstLine="0"/>
        <w:rPr>
          <w:rFonts w:ascii="Arial" w:hAnsi="Arial" w:cs="Arial"/>
          <w:sz w:val="16"/>
          <w:szCs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SAMPLE: Responsible contracting officer or agent shall supply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one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sample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of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each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type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specified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this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contract for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approval.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Supplied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units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furnished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complete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with</w:t>
      </w:r>
      <w:r w:rsidR="00B219B2" w:rsidRPr="007665F3">
        <w:rPr>
          <w:rFonts w:ascii="Arial" w:hAnsi="Arial" w:cs="Arial"/>
          <w:color w:val="58595B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  <w:szCs w:val="16"/>
        </w:rPr>
        <w:t>all</w:t>
      </w:r>
      <w:r w:rsidRPr="007665F3">
        <w:rPr>
          <w:rFonts w:ascii="Arial" w:hAnsi="Arial" w:cs="Arial"/>
          <w:color w:val="58595B"/>
          <w:spacing w:val="-31"/>
          <w:w w:val="105"/>
          <w:sz w:val="16"/>
          <w:szCs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  <w:szCs w:val="16"/>
        </w:rPr>
        <w:t>required</w:t>
      </w:r>
      <w:r w:rsidRPr="007665F3">
        <w:rPr>
          <w:rFonts w:ascii="Arial" w:hAnsi="Arial" w:cs="Arial"/>
          <w:color w:val="58595B"/>
          <w:spacing w:val="-31"/>
          <w:w w:val="105"/>
          <w:sz w:val="16"/>
          <w:szCs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  <w:szCs w:val="16"/>
        </w:rPr>
        <w:t>components,</w:t>
      </w:r>
      <w:r w:rsidRPr="007665F3">
        <w:rPr>
          <w:rFonts w:ascii="Arial" w:hAnsi="Arial" w:cs="Arial"/>
          <w:color w:val="58595B"/>
          <w:spacing w:val="-35"/>
          <w:w w:val="105"/>
          <w:sz w:val="16"/>
          <w:szCs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  <w:szCs w:val="16"/>
        </w:rPr>
        <w:t>mounting</w:t>
      </w:r>
      <w:r w:rsidRPr="007665F3">
        <w:rPr>
          <w:rFonts w:ascii="Arial" w:hAnsi="Arial" w:cs="Arial"/>
          <w:color w:val="58595B"/>
          <w:spacing w:val="-31"/>
          <w:w w:val="105"/>
          <w:sz w:val="16"/>
          <w:szCs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  <w:szCs w:val="16"/>
        </w:rPr>
        <w:t>hardware,</w:t>
      </w:r>
      <w:r w:rsidRPr="007665F3">
        <w:rPr>
          <w:rFonts w:ascii="Arial" w:hAnsi="Arial" w:cs="Arial"/>
          <w:color w:val="58595B"/>
          <w:spacing w:val="-34"/>
          <w:w w:val="105"/>
          <w:sz w:val="16"/>
          <w:szCs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  <w:szCs w:val="16"/>
        </w:rPr>
        <w:t>instructions,</w:t>
      </w:r>
      <w:r w:rsidRPr="007665F3">
        <w:rPr>
          <w:rFonts w:ascii="Arial" w:hAnsi="Arial" w:cs="Arial"/>
          <w:color w:val="58595B"/>
          <w:spacing w:val="-34"/>
          <w:w w:val="105"/>
          <w:sz w:val="16"/>
          <w:szCs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  <w:szCs w:val="16"/>
        </w:rPr>
        <w:t xml:space="preserve">and </w:t>
      </w:r>
      <w:r w:rsidRPr="007665F3">
        <w:rPr>
          <w:rFonts w:ascii="Arial" w:hAnsi="Arial" w:cs="Arial"/>
          <w:color w:val="58595B"/>
          <w:spacing w:val="-3"/>
          <w:w w:val="105"/>
          <w:sz w:val="16"/>
          <w:szCs w:val="16"/>
        </w:rPr>
        <w:t>warranty.</w:t>
      </w:r>
    </w:p>
    <w:p w14:paraId="493B8823" w14:textId="77777777" w:rsidR="00164BD1" w:rsidRPr="007665F3" w:rsidRDefault="00164BD1">
      <w:pPr>
        <w:pStyle w:val="BodyText"/>
        <w:spacing w:before="4"/>
        <w:rPr>
          <w:rFonts w:ascii="Arial" w:hAnsi="Arial" w:cs="Arial"/>
          <w:sz w:val="21"/>
        </w:rPr>
      </w:pPr>
    </w:p>
    <w:p w14:paraId="0BE286C7" w14:textId="77777777" w:rsidR="00164BD1" w:rsidRPr="007665F3" w:rsidRDefault="00366419" w:rsidP="0060345E">
      <w:pPr>
        <w:pStyle w:val="Heading2"/>
        <w:numPr>
          <w:ilvl w:val="1"/>
          <w:numId w:val="12"/>
        </w:numPr>
        <w:tabs>
          <w:tab w:val="left" w:pos="1289"/>
        </w:tabs>
        <w:ind w:left="742" w:hanging="454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3"/>
          <w:w w:val="110"/>
        </w:rPr>
        <w:t>Quality</w:t>
      </w:r>
      <w:r w:rsidRPr="007665F3">
        <w:rPr>
          <w:rFonts w:ascii="Arial" w:hAnsi="Arial" w:cs="Arial"/>
          <w:color w:val="939598"/>
          <w:spacing w:val="-19"/>
          <w:w w:val="110"/>
        </w:rPr>
        <w:t xml:space="preserve"> </w:t>
      </w:r>
      <w:r w:rsidRPr="007665F3">
        <w:rPr>
          <w:rFonts w:ascii="Arial" w:hAnsi="Arial" w:cs="Arial"/>
          <w:color w:val="939598"/>
          <w:spacing w:val="3"/>
          <w:w w:val="110"/>
        </w:rPr>
        <w:t>Assurance</w:t>
      </w:r>
    </w:p>
    <w:p w14:paraId="0C592E87" w14:textId="77777777" w:rsidR="00164BD1" w:rsidRPr="007665F3" w:rsidRDefault="00366419">
      <w:pPr>
        <w:pStyle w:val="ListParagraph"/>
        <w:numPr>
          <w:ilvl w:val="0"/>
          <w:numId w:val="9"/>
        </w:numPr>
        <w:tabs>
          <w:tab w:val="left" w:pos="1032"/>
        </w:tabs>
        <w:spacing w:before="80" w:line="273" w:lineRule="auto"/>
        <w:ind w:right="253" w:firstLine="0"/>
        <w:jc w:val="both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SUPPLIER: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Manufacturer,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subsidiary,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or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licensed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agent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 be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approved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supply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products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specified,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honor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any claims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against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product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presented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accordance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with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>warranty.</w:t>
      </w:r>
    </w:p>
    <w:p w14:paraId="545AA74A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8"/>
        </w:rPr>
      </w:pPr>
    </w:p>
    <w:p w14:paraId="34D0AF34" w14:textId="77777777" w:rsidR="00164BD1" w:rsidRPr="007665F3" w:rsidRDefault="00366419">
      <w:pPr>
        <w:pStyle w:val="ListParagraph"/>
        <w:numPr>
          <w:ilvl w:val="0"/>
          <w:numId w:val="9"/>
        </w:numPr>
        <w:tabs>
          <w:tab w:val="left" w:pos="1031"/>
        </w:tabs>
        <w:spacing w:line="273" w:lineRule="auto"/>
        <w:ind w:right="181" w:firstLine="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INSTALLER: </w:t>
      </w:r>
      <w:r w:rsidRPr="007665F3">
        <w:rPr>
          <w:rFonts w:ascii="Arial" w:hAnsi="Arial" w:cs="Arial"/>
          <w:color w:val="58595B"/>
          <w:w w:val="105"/>
          <w:sz w:val="16"/>
        </w:rPr>
        <w:t>Installer or agent shall be qualified to install specified products by prior experience, demonstrated performance,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acceptance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of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requirements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of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manufacturer, subsidiary,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or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licensed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agent.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Installer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responsible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for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 acceptable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installation.</w:t>
      </w:r>
    </w:p>
    <w:p w14:paraId="44DE3841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8"/>
        </w:rPr>
      </w:pPr>
    </w:p>
    <w:p w14:paraId="1C20F1B4" w14:textId="77777777" w:rsidR="00164BD1" w:rsidRPr="007665F3" w:rsidRDefault="00366419">
      <w:pPr>
        <w:pStyle w:val="ListParagraph"/>
        <w:numPr>
          <w:ilvl w:val="0"/>
          <w:numId w:val="9"/>
        </w:numPr>
        <w:tabs>
          <w:tab w:val="left" w:pos="1032"/>
        </w:tabs>
        <w:spacing w:line="271" w:lineRule="auto"/>
        <w:ind w:right="591" w:firstLine="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UNIFORMITY: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Provide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Manual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Roller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Shades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of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only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one manufacturer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for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entire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project.</w:t>
      </w:r>
    </w:p>
    <w:p w14:paraId="36E542EF" w14:textId="77777777" w:rsidR="00164BD1" w:rsidRPr="007665F3" w:rsidRDefault="00164BD1">
      <w:pPr>
        <w:pStyle w:val="BodyText"/>
        <w:spacing w:before="12"/>
        <w:rPr>
          <w:rFonts w:ascii="Arial" w:hAnsi="Arial" w:cs="Arial"/>
          <w:sz w:val="22"/>
        </w:rPr>
      </w:pPr>
    </w:p>
    <w:p w14:paraId="14459BAD" w14:textId="77777777" w:rsidR="00164BD1" w:rsidRPr="007665F3" w:rsidRDefault="00366419" w:rsidP="0060345E">
      <w:pPr>
        <w:pStyle w:val="Heading2"/>
        <w:numPr>
          <w:ilvl w:val="1"/>
          <w:numId w:val="12"/>
        </w:numPr>
        <w:tabs>
          <w:tab w:val="left" w:pos="1296"/>
        </w:tabs>
        <w:spacing w:before="0"/>
        <w:ind w:left="749" w:hanging="461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2"/>
          <w:w w:val="105"/>
        </w:rPr>
        <w:t xml:space="preserve">Delivery, Storage, </w:t>
      </w:r>
      <w:r w:rsidRPr="007665F3">
        <w:rPr>
          <w:rFonts w:ascii="Arial" w:hAnsi="Arial" w:cs="Arial"/>
          <w:color w:val="939598"/>
          <w:spacing w:val="3"/>
          <w:w w:val="105"/>
        </w:rPr>
        <w:t>and</w:t>
      </w:r>
      <w:r w:rsidRPr="007665F3">
        <w:rPr>
          <w:rFonts w:ascii="Arial" w:hAnsi="Arial" w:cs="Arial"/>
          <w:color w:val="939598"/>
          <w:spacing w:val="2"/>
          <w:w w:val="105"/>
        </w:rPr>
        <w:t xml:space="preserve"> </w:t>
      </w:r>
      <w:r w:rsidRPr="007665F3">
        <w:rPr>
          <w:rFonts w:ascii="Arial" w:hAnsi="Arial" w:cs="Arial"/>
          <w:color w:val="939598"/>
          <w:spacing w:val="5"/>
          <w:w w:val="105"/>
        </w:rPr>
        <w:t>Handling</w:t>
      </w:r>
    </w:p>
    <w:p w14:paraId="4D71EEF3" w14:textId="77777777" w:rsidR="00164BD1" w:rsidRPr="007665F3" w:rsidRDefault="00366419">
      <w:pPr>
        <w:pStyle w:val="ListParagraph"/>
        <w:numPr>
          <w:ilvl w:val="0"/>
          <w:numId w:val="8"/>
        </w:numPr>
        <w:tabs>
          <w:tab w:val="left" w:pos="1032"/>
        </w:tabs>
        <w:spacing w:before="51" w:line="247" w:lineRule="auto"/>
        <w:ind w:right="379" w:firstLine="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Product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delivered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site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manufacturer’s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original packaging.</w:t>
      </w:r>
    </w:p>
    <w:p w14:paraId="26E8B579" w14:textId="77777777" w:rsidR="00164BD1" w:rsidRPr="007665F3" w:rsidRDefault="00164BD1">
      <w:pPr>
        <w:pStyle w:val="BodyText"/>
        <w:spacing w:before="8"/>
        <w:rPr>
          <w:rFonts w:ascii="Arial" w:hAnsi="Arial" w:cs="Arial"/>
        </w:rPr>
      </w:pPr>
    </w:p>
    <w:p w14:paraId="4886AA97" w14:textId="77777777" w:rsidR="00164BD1" w:rsidRPr="007665F3" w:rsidRDefault="00366419">
      <w:pPr>
        <w:pStyle w:val="ListParagraph"/>
        <w:numPr>
          <w:ilvl w:val="0"/>
          <w:numId w:val="8"/>
        </w:numPr>
        <w:tabs>
          <w:tab w:val="left" w:pos="1031"/>
        </w:tabs>
        <w:spacing w:line="247" w:lineRule="auto"/>
        <w:ind w:right="427" w:firstLine="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Product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handled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stored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prevent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damage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 materials,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finish,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operating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mechanisms.</w:t>
      </w:r>
    </w:p>
    <w:p w14:paraId="714B2F34" w14:textId="77777777" w:rsidR="00164BD1" w:rsidRPr="007665F3" w:rsidRDefault="00164BD1">
      <w:pPr>
        <w:pStyle w:val="BodyText"/>
        <w:spacing w:before="8"/>
        <w:rPr>
          <w:rFonts w:ascii="Arial" w:hAnsi="Arial" w:cs="Arial"/>
        </w:rPr>
      </w:pPr>
    </w:p>
    <w:p w14:paraId="6C5EE19D" w14:textId="77777777" w:rsidR="00164BD1" w:rsidRPr="007665F3" w:rsidRDefault="00366419">
      <w:pPr>
        <w:pStyle w:val="ListParagraph"/>
        <w:numPr>
          <w:ilvl w:val="0"/>
          <w:numId w:val="8"/>
        </w:numPr>
        <w:tabs>
          <w:tab w:val="left" w:pos="1032"/>
        </w:tabs>
        <w:spacing w:line="247" w:lineRule="auto"/>
        <w:ind w:right="116" w:firstLine="0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 xml:space="preserve">Handle and open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boxes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with care as to avoid cutting the </w:t>
      </w:r>
      <w:proofErr w:type="spellStart"/>
      <w:r w:rsidRPr="007665F3">
        <w:rPr>
          <w:rFonts w:ascii="Arial" w:hAnsi="Arial" w:cs="Arial"/>
          <w:color w:val="58595B"/>
          <w:w w:val="105"/>
          <w:sz w:val="16"/>
        </w:rPr>
        <w:t>shadeband</w:t>
      </w:r>
      <w:proofErr w:type="spellEnd"/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or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damaging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materials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or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operating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mechanisms.</w:t>
      </w:r>
    </w:p>
    <w:p w14:paraId="0F022A77" w14:textId="77777777" w:rsidR="00F53A1B" w:rsidRPr="007665F3" w:rsidRDefault="00F53A1B" w:rsidP="00F53A1B">
      <w:pPr>
        <w:pStyle w:val="ListParagraph"/>
        <w:rPr>
          <w:rFonts w:ascii="Arial" w:hAnsi="Arial" w:cs="Arial"/>
          <w:sz w:val="16"/>
        </w:rPr>
      </w:pPr>
    </w:p>
    <w:p w14:paraId="6123D665" w14:textId="77777777" w:rsidR="00164BD1" w:rsidRPr="007665F3" w:rsidRDefault="00366419" w:rsidP="0060345E">
      <w:pPr>
        <w:pStyle w:val="Heading2"/>
        <w:numPr>
          <w:ilvl w:val="1"/>
          <w:numId w:val="12"/>
        </w:numPr>
        <w:tabs>
          <w:tab w:val="left" w:pos="761"/>
        </w:tabs>
        <w:spacing w:before="91" w:line="241" w:lineRule="exact"/>
        <w:ind w:left="743" w:hanging="455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3"/>
          <w:w w:val="110"/>
        </w:rPr>
        <w:t>Project/Site</w:t>
      </w:r>
      <w:r w:rsidRPr="007665F3">
        <w:rPr>
          <w:rFonts w:ascii="Arial" w:hAnsi="Arial" w:cs="Arial"/>
          <w:color w:val="939598"/>
          <w:spacing w:val="-12"/>
          <w:w w:val="110"/>
        </w:rPr>
        <w:t xml:space="preserve"> </w:t>
      </w:r>
      <w:r w:rsidRPr="007665F3">
        <w:rPr>
          <w:rFonts w:ascii="Arial" w:hAnsi="Arial" w:cs="Arial"/>
          <w:color w:val="939598"/>
          <w:spacing w:val="4"/>
          <w:w w:val="110"/>
        </w:rPr>
        <w:t>Conditions</w:t>
      </w:r>
    </w:p>
    <w:p w14:paraId="36E4BF40" w14:textId="77777777" w:rsidR="00164BD1" w:rsidRPr="007665F3" w:rsidRDefault="00366419" w:rsidP="0060345E">
      <w:pPr>
        <w:pStyle w:val="BodyText"/>
        <w:spacing w:line="192" w:lineRule="exact"/>
        <w:ind w:left="835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w w:val="110"/>
        </w:rPr>
        <w:t>(Before Product Installation Begins)</w:t>
      </w:r>
    </w:p>
    <w:p w14:paraId="0089DCEF" w14:textId="77777777" w:rsidR="00164BD1" w:rsidRPr="007665F3" w:rsidRDefault="00366419" w:rsidP="0060345E">
      <w:pPr>
        <w:pStyle w:val="ListParagraph"/>
        <w:numPr>
          <w:ilvl w:val="0"/>
          <w:numId w:val="7"/>
        </w:numPr>
        <w:tabs>
          <w:tab w:val="left" w:pos="504"/>
        </w:tabs>
        <w:spacing w:before="94" w:line="247" w:lineRule="auto"/>
        <w:ind w:left="1033" w:right="115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Prior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installation,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building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enclosed;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windows, frames,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sills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installed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glazed.</w:t>
      </w:r>
    </w:p>
    <w:p w14:paraId="43ED78C4" w14:textId="77777777" w:rsidR="00164BD1" w:rsidRPr="007665F3" w:rsidRDefault="00164BD1" w:rsidP="0060345E">
      <w:pPr>
        <w:pStyle w:val="BodyText"/>
        <w:rPr>
          <w:rFonts w:ascii="Arial" w:hAnsi="Arial" w:cs="Arial"/>
        </w:rPr>
      </w:pPr>
    </w:p>
    <w:p w14:paraId="083EDD09" w14:textId="77777777" w:rsidR="00164BD1" w:rsidRPr="007665F3" w:rsidRDefault="00366419" w:rsidP="0060345E">
      <w:pPr>
        <w:pStyle w:val="ListParagraph"/>
        <w:numPr>
          <w:ilvl w:val="0"/>
          <w:numId w:val="7"/>
        </w:numPr>
        <w:tabs>
          <w:tab w:val="left" w:pos="502"/>
        </w:tabs>
        <w:ind w:left="1031" w:hanging="196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spacing w:val="-4"/>
          <w:w w:val="105"/>
          <w:sz w:val="16"/>
        </w:rPr>
        <w:t>Wet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work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complete</w:t>
      </w:r>
      <w:r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>dry.</w:t>
      </w:r>
    </w:p>
    <w:p w14:paraId="6EB25B70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7"/>
        </w:rPr>
      </w:pPr>
    </w:p>
    <w:p w14:paraId="4B6AC83B" w14:textId="77777777" w:rsidR="00164BD1" w:rsidRPr="007665F3" w:rsidRDefault="00366419" w:rsidP="0060345E">
      <w:pPr>
        <w:pStyle w:val="ListParagraph"/>
        <w:numPr>
          <w:ilvl w:val="0"/>
          <w:numId w:val="7"/>
        </w:numPr>
        <w:tabs>
          <w:tab w:val="left" w:pos="503"/>
        </w:tabs>
        <w:spacing w:line="247" w:lineRule="auto"/>
        <w:ind w:left="1033" w:right="582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Ceilings,</w:t>
      </w:r>
      <w:r w:rsidRPr="007665F3">
        <w:rPr>
          <w:rFonts w:ascii="Arial" w:hAnsi="Arial" w:cs="Arial"/>
          <w:color w:val="58595B"/>
          <w:spacing w:val="-3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window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pockets,</w:t>
      </w:r>
      <w:r w:rsidRPr="007665F3">
        <w:rPr>
          <w:rFonts w:ascii="Arial" w:hAnsi="Arial" w:cs="Arial"/>
          <w:color w:val="58595B"/>
          <w:spacing w:val="-3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electrical,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mechanical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work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above the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product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complete.</w:t>
      </w:r>
    </w:p>
    <w:p w14:paraId="5A9052AD" w14:textId="77777777" w:rsidR="00164BD1" w:rsidRPr="007665F3" w:rsidRDefault="00164BD1">
      <w:pPr>
        <w:pStyle w:val="BodyText"/>
        <w:spacing w:before="9"/>
        <w:rPr>
          <w:rFonts w:ascii="Arial" w:hAnsi="Arial" w:cs="Arial"/>
        </w:rPr>
      </w:pPr>
    </w:p>
    <w:p w14:paraId="6DC0AF7B" w14:textId="77777777" w:rsidR="00164BD1" w:rsidRPr="007665F3" w:rsidRDefault="00366419">
      <w:pPr>
        <w:pStyle w:val="Heading2"/>
        <w:numPr>
          <w:ilvl w:val="1"/>
          <w:numId w:val="12"/>
        </w:numPr>
        <w:tabs>
          <w:tab w:val="left" w:pos="746"/>
        </w:tabs>
        <w:spacing w:before="0"/>
        <w:ind w:left="745" w:hanging="455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2"/>
          <w:w w:val="105"/>
        </w:rPr>
        <w:t>Warranty</w:t>
      </w:r>
    </w:p>
    <w:p w14:paraId="1418EC76" w14:textId="77777777" w:rsidR="00F53A1B" w:rsidRPr="007665F3" w:rsidRDefault="00F53A1B" w:rsidP="0060345E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195"/>
        <w:contextualSpacing/>
        <w:rPr>
          <w:rFonts w:ascii="Arial" w:hAnsi="Arial" w:cs="Arial"/>
          <w:color w:val="58595B"/>
          <w:w w:val="105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Provide a limited manufacturer’s warranty from date of Substantial Completion covering the following periods.</w:t>
      </w:r>
    </w:p>
    <w:p w14:paraId="1B341834" w14:textId="77777777" w:rsidR="00F53A1B" w:rsidRPr="007665F3" w:rsidRDefault="00F53A1B" w:rsidP="0060345E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1368"/>
        <w:contextualSpacing/>
        <w:rPr>
          <w:rFonts w:ascii="Arial" w:hAnsi="Arial" w:cs="Arial"/>
          <w:color w:val="58595B"/>
          <w:w w:val="105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Lifetime Limited Warranty on all hardware components, fabrics warrantied for 5 years by Hunter Douglas, and most fabrics warrantied for 10 years by the fabric manufacturer.  Specific and custom product warranties available from manufacturer or its authorized agent.</w:t>
      </w:r>
    </w:p>
    <w:p w14:paraId="3891323F" w14:textId="77777777" w:rsidR="00F53A1B" w:rsidRPr="007665F3" w:rsidRDefault="00F53A1B" w:rsidP="00F53A1B">
      <w:pPr>
        <w:pStyle w:val="Heading1"/>
        <w:ind w:left="0"/>
        <w:rPr>
          <w:rFonts w:ascii="Arial" w:hAnsi="Arial" w:cs="Arial"/>
          <w:color w:val="06355D"/>
        </w:rPr>
      </w:pPr>
    </w:p>
    <w:p w14:paraId="35416CEF" w14:textId="77777777" w:rsidR="00164BD1" w:rsidRPr="007665F3" w:rsidRDefault="00366419">
      <w:pPr>
        <w:pStyle w:val="Heading1"/>
        <w:rPr>
          <w:rFonts w:ascii="Arial" w:hAnsi="Arial" w:cs="Arial"/>
          <w:color w:val="000000" w:themeColor="text1"/>
        </w:rPr>
      </w:pPr>
      <w:r w:rsidRPr="007665F3">
        <w:rPr>
          <w:rFonts w:ascii="Arial" w:hAnsi="Arial" w:cs="Arial"/>
          <w:color w:val="000000" w:themeColor="text1"/>
        </w:rPr>
        <w:t>Part II - Products</w:t>
      </w:r>
    </w:p>
    <w:p w14:paraId="29FCE2B2" w14:textId="77777777" w:rsidR="00164BD1" w:rsidRPr="007665F3" w:rsidRDefault="00366419">
      <w:pPr>
        <w:pStyle w:val="Heading2"/>
        <w:numPr>
          <w:ilvl w:val="1"/>
          <w:numId w:val="5"/>
        </w:numPr>
        <w:tabs>
          <w:tab w:val="left" w:pos="742"/>
        </w:tabs>
        <w:spacing w:before="52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3"/>
          <w:w w:val="110"/>
        </w:rPr>
        <w:t>Acceptable</w:t>
      </w:r>
      <w:r w:rsidRPr="007665F3">
        <w:rPr>
          <w:rFonts w:ascii="Arial" w:hAnsi="Arial" w:cs="Arial"/>
          <w:color w:val="939598"/>
          <w:spacing w:val="-13"/>
          <w:w w:val="110"/>
        </w:rPr>
        <w:t xml:space="preserve"> </w:t>
      </w:r>
      <w:r w:rsidRPr="007665F3">
        <w:rPr>
          <w:rFonts w:ascii="Arial" w:hAnsi="Arial" w:cs="Arial"/>
          <w:color w:val="939598"/>
          <w:spacing w:val="4"/>
          <w:w w:val="110"/>
        </w:rPr>
        <w:t>Manufacturer</w:t>
      </w:r>
    </w:p>
    <w:p w14:paraId="65918048" w14:textId="77777777" w:rsidR="00F53A1B" w:rsidRPr="007665F3" w:rsidRDefault="00F53A1B" w:rsidP="0060345E">
      <w:pPr>
        <w:pStyle w:val="ListParagraph"/>
        <w:numPr>
          <w:ilvl w:val="0"/>
          <w:numId w:val="17"/>
        </w:numPr>
        <w:tabs>
          <w:tab w:val="left" w:pos="489"/>
        </w:tabs>
        <w:spacing w:before="66" w:line="249" w:lineRule="auto"/>
        <w:ind w:left="1022" w:right="611"/>
        <w:rPr>
          <w:rFonts w:ascii="Arial" w:hAnsi="Arial" w:cs="Arial"/>
          <w:color w:val="58595B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Subject to compliance with the requirements specified herein,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the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following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offering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component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products is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incorporated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into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work:</w:t>
      </w:r>
    </w:p>
    <w:p w14:paraId="19F33E26" w14:textId="17721AD0" w:rsidR="00F53A1B" w:rsidRPr="007665F3" w:rsidRDefault="00F53A1B" w:rsidP="0060345E">
      <w:pPr>
        <w:pStyle w:val="ListParagraph"/>
        <w:numPr>
          <w:ilvl w:val="1"/>
          <w:numId w:val="17"/>
        </w:numPr>
        <w:tabs>
          <w:tab w:val="left" w:pos="489"/>
        </w:tabs>
        <w:spacing w:before="66" w:line="249" w:lineRule="auto"/>
        <w:ind w:left="1193" w:right="611"/>
        <w:rPr>
          <w:rFonts w:ascii="Arial" w:hAnsi="Arial" w:cs="Arial"/>
          <w:color w:val="58595B"/>
          <w:w w:val="105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Hunter Douglas Architectural Window Coverings – 9900 Gidley St, El Monte, CA 91731; Phone 800.727.8953 x1; Website</w:t>
      </w:r>
      <w:r w:rsidR="007665F3" w:rsidRPr="007665F3">
        <w:rPr>
          <w:rFonts w:ascii="Arial" w:hAnsi="Arial" w:cs="Arial"/>
          <w:color w:val="58595B"/>
          <w:w w:val="105"/>
          <w:sz w:val="16"/>
        </w:rPr>
        <w:t>: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 </w:t>
      </w:r>
      <w:hyperlink r:id="rId5" w:history="1">
        <w:r w:rsidR="007665F3" w:rsidRPr="007665F3">
          <w:rPr>
            <w:rStyle w:val="Hyperlink"/>
            <w:rFonts w:ascii="Arial" w:hAnsi="Arial" w:cs="Arial"/>
            <w:w w:val="105"/>
            <w:sz w:val="16"/>
          </w:rPr>
          <w:t>hunterdouglasarchitectural.com</w:t>
        </w:r>
      </w:hyperlink>
      <w:r w:rsidRPr="007665F3">
        <w:rPr>
          <w:rFonts w:ascii="Arial" w:hAnsi="Arial" w:cs="Arial"/>
          <w:color w:val="58595B"/>
          <w:w w:val="105"/>
          <w:sz w:val="16"/>
        </w:rPr>
        <w:t xml:space="preserve"> or architect approved equivalent.  </w:t>
      </w:r>
    </w:p>
    <w:p w14:paraId="23A3F22D" w14:textId="77777777" w:rsidR="00F53A1B" w:rsidRPr="007665F3" w:rsidRDefault="00F53A1B" w:rsidP="0060345E">
      <w:pPr>
        <w:pStyle w:val="ListParagraph"/>
        <w:numPr>
          <w:ilvl w:val="1"/>
          <w:numId w:val="17"/>
        </w:numPr>
        <w:tabs>
          <w:tab w:val="left" w:pos="489"/>
        </w:tabs>
        <w:spacing w:before="66" w:line="249" w:lineRule="auto"/>
        <w:ind w:left="1193" w:right="611"/>
        <w:rPr>
          <w:rFonts w:ascii="Arial" w:hAnsi="Arial" w:cs="Arial"/>
          <w:color w:val="58595B"/>
          <w:w w:val="105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lastRenderedPageBreak/>
        <w:t>Request for substitutions must be approved by architect minimum of 30 days prior to close of bid.</w:t>
      </w:r>
    </w:p>
    <w:p w14:paraId="638E6EEE" w14:textId="0A5BDFAF" w:rsidR="00F53A1B" w:rsidRPr="007665F3" w:rsidRDefault="00F53A1B" w:rsidP="0060345E">
      <w:pPr>
        <w:pStyle w:val="ListParagraph"/>
        <w:numPr>
          <w:ilvl w:val="1"/>
          <w:numId w:val="17"/>
        </w:numPr>
        <w:tabs>
          <w:tab w:val="left" w:pos="489"/>
        </w:tabs>
        <w:spacing w:before="66" w:line="249" w:lineRule="auto"/>
        <w:ind w:left="1193" w:right="611"/>
        <w:rPr>
          <w:rFonts w:ascii="Arial" w:hAnsi="Arial" w:cs="Arial"/>
          <w:color w:val="58595B"/>
          <w:w w:val="105"/>
          <w:sz w:val="16"/>
          <w:szCs w:val="16"/>
        </w:rPr>
      </w:pPr>
      <w:r w:rsidRPr="007665F3">
        <w:rPr>
          <w:rFonts w:ascii="Arial" w:hAnsi="Arial" w:cs="Arial"/>
          <w:color w:val="58595B"/>
          <w:w w:val="105"/>
          <w:sz w:val="16"/>
          <w:szCs w:val="16"/>
        </w:rPr>
        <w:t xml:space="preserve">Find a representative:  </w:t>
      </w:r>
      <w:hyperlink r:id="rId6" w:history="1">
        <w:r w:rsidR="007665F3">
          <w:rPr>
            <w:color w:val="58595B"/>
            <w:w w:val="105"/>
            <w:sz w:val="16"/>
            <w:szCs w:val="16"/>
          </w:rPr>
          <w:t>http://www.hunterdouglasarchitectural.com/contacts/index.jsp</w:t>
        </w:r>
      </w:hyperlink>
    </w:p>
    <w:p w14:paraId="7B0F6E14" w14:textId="56E8422D" w:rsidR="007665F3" w:rsidRPr="007665F3" w:rsidRDefault="007665F3" w:rsidP="007665F3">
      <w:pPr>
        <w:tabs>
          <w:tab w:val="left" w:pos="489"/>
        </w:tabs>
        <w:spacing w:before="66" w:line="249" w:lineRule="auto"/>
        <w:ind w:right="611"/>
        <w:rPr>
          <w:rFonts w:ascii="Arial" w:hAnsi="Arial" w:cs="Arial"/>
          <w:color w:val="58595B"/>
          <w:w w:val="105"/>
          <w:sz w:val="16"/>
          <w:szCs w:val="16"/>
        </w:rPr>
      </w:pPr>
      <w:r>
        <w:rPr>
          <w:rFonts w:ascii="Arial" w:hAnsi="Arial" w:cs="Arial"/>
          <w:color w:val="58595B"/>
          <w:w w:val="105"/>
          <w:sz w:val="16"/>
          <w:szCs w:val="16"/>
        </w:rPr>
        <w:tab/>
      </w:r>
    </w:p>
    <w:p w14:paraId="6A427E58" w14:textId="77777777" w:rsidR="00164BD1" w:rsidRPr="007665F3" w:rsidRDefault="00164BD1">
      <w:pPr>
        <w:pStyle w:val="BodyText"/>
        <w:spacing w:before="8"/>
        <w:rPr>
          <w:rFonts w:ascii="Arial" w:hAnsi="Arial" w:cs="Arial"/>
          <w:color w:val="58595B"/>
          <w:w w:val="105"/>
        </w:rPr>
      </w:pPr>
    </w:p>
    <w:p w14:paraId="13F5E6AA" w14:textId="77777777" w:rsidR="00164BD1" w:rsidRPr="007665F3" w:rsidRDefault="00366419">
      <w:pPr>
        <w:pStyle w:val="Heading2"/>
        <w:numPr>
          <w:ilvl w:val="1"/>
          <w:numId w:val="5"/>
        </w:numPr>
        <w:tabs>
          <w:tab w:val="left" w:pos="777"/>
        </w:tabs>
        <w:ind w:left="776" w:hanging="485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w w:val="110"/>
        </w:rPr>
        <w:t xml:space="preserve">Dual </w:t>
      </w:r>
      <w:r w:rsidRPr="007665F3">
        <w:rPr>
          <w:rFonts w:ascii="Arial" w:hAnsi="Arial" w:cs="Arial"/>
          <w:color w:val="939598"/>
          <w:spacing w:val="3"/>
          <w:w w:val="110"/>
        </w:rPr>
        <w:t xml:space="preserve">Manual </w:t>
      </w:r>
      <w:r w:rsidRPr="007665F3">
        <w:rPr>
          <w:rFonts w:ascii="Arial" w:hAnsi="Arial" w:cs="Arial"/>
          <w:color w:val="939598"/>
          <w:spacing w:val="2"/>
          <w:w w:val="110"/>
        </w:rPr>
        <w:t>Roller</w:t>
      </w:r>
      <w:r w:rsidRPr="007665F3">
        <w:rPr>
          <w:rFonts w:ascii="Arial" w:hAnsi="Arial" w:cs="Arial"/>
          <w:color w:val="939598"/>
          <w:spacing w:val="-42"/>
          <w:w w:val="110"/>
        </w:rPr>
        <w:t xml:space="preserve"> </w:t>
      </w:r>
      <w:r w:rsidRPr="007665F3">
        <w:rPr>
          <w:rFonts w:ascii="Arial" w:hAnsi="Arial" w:cs="Arial"/>
          <w:color w:val="939598"/>
          <w:spacing w:val="2"/>
          <w:w w:val="110"/>
        </w:rPr>
        <w:t>Shades</w:t>
      </w:r>
    </w:p>
    <w:p w14:paraId="5B9EC26D" w14:textId="77777777" w:rsidR="00164BD1" w:rsidRPr="007665F3" w:rsidRDefault="00366419" w:rsidP="0060345E">
      <w:pPr>
        <w:pStyle w:val="ListParagraph"/>
        <w:numPr>
          <w:ilvl w:val="0"/>
          <w:numId w:val="3"/>
        </w:numPr>
        <w:tabs>
          <w:tab w:val="left" w:pos="489"/>
        </w:tabs>
        <w:spacing w:before="65"/>
        <w:ind w:left="1032" w:hanging="197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spacing w:val="-3"/>
          <w:w w:val="105"/>
          <w:sz w:val="16"/>
        </w:rPr>
        <w:t>PRODUCT: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="00F53A1B" w:rsidRPr="007665F3">
        <w:rPr>
          <w:rFonts w:ascii="Arial" w:hAnsi="Arial" w:cs="Arial"/>
          <w:color w:val="58595B"/>
          <w:spacing w:val="-3"/>
          <w:w w:val="105"/>
          <w:sz w:val="16"/>
        </w:rPr>
        <w:t>Hunter Douglas RB Basics</w:t>
      </w:r>
      <w:r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Manual</w:t>
      </w:r>
      <w:r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Roller</w:t>
      </w:r>
      <w:r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Shades</w:t>
      </w:r>
    </w:p>
    <w:p w14:paraId="6884C9F5" w14:textId="4944AAB6" w:rsidR="007665F3" w:rsidRPr="007665F3" w:rsidRDefault="007665F3">
      <w:pPr>
        <w:pStyle w:val="BodyText"/>
        <w:spacing w:before="1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 xml:space="preserve"> </w:t>
      </w:r>
    </w:p>
    <w:p w14:paraId="2DDC907D" w14:textId="77777777" w:rsidR="00164BD1" w:rsidRPr="007665F3" w:rsidRDefault="00366419" w:rsidP="0060345E">
      <w:pPr>
        <w:pStyle w:val="ListParagraph"/>
        <w:numPr>
          <w:ilvl w:val="0"/>
          <w:numId w:val="3"/>
        </w:numPr>
        <w:tabs>
          <w:tab w:val="left" w:pos="488"/>
        </w:tabs>
        <w:ind w:left="1031" w:hanging="196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MATERIALS:</w:t>
      </w:r>
    </w:p>
    <w:p w14:paraId="019FD751" w14:textId="77777777" w:rsidR="00164BD1" w:rsidRPr="007665F3" w:rsidRDefault="00164BD1">
      <w:pPr>
        <w:pStyle w:val="BodyText"/>
        <w:spacing w:before="1"/>
        <w:rPr>
          <w:rFonts w:ascii="Arial" w:hAnsi="Arial" w:cs="Arial"/>
          <w:sz w:val="17"/>
        </w:rPr>
      </w:pPr>
    </w:p>
    <w:p w14:paraId="6C13F1F9" w14:textId="0558C3C2" w:rsidR="00164BD1" w:rsidRPr="007665F3" w:rsidRDefault="00366419" w:rsidP="00505539">
      <w:pPr>
        <w:pStyle w:val="ListParagraph"/>
        <w:numPr>
          <w:ilvl w:val="1"/>
          <w:numId w:val="3"/>
        </w:numPr>
        <w:tabs>
          <w:tab w:val="left" w:pos="753"/>
        </w:tabs>
        <w:spacing w:line="249" w:lineRule="auto"/>
        <w:ind w:left="1008" w:right="378" w:firstLine="311"/>
        <w:jc w:val="left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FABRICS: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Inherently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anti-static,</w:t>
      </w:r>
      <w:r w:rsidRPr="007665F3">
        <w:rPr>
          <w:rFonts w:ascii="Arial" w:hAnsi="Arial" w:cs="Arial"/>
          <w:color w:val="58595B"/>
          <w:spacing w:val="-3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flame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retardant,</w:t>
      </w:r>
      <w:r w:rsidRPr="007665F3">
        <w:rPr>
          <w:rFonts w:ascii="Arial" w:hAnsi="Arial" w:cs="Arial"/>
          <w:color w:val="58595B"/>
          <w:spacing w:val="-3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fade</w:t>
      </w:r>
      <w:r w:rsidRPr="007665F3">
        <w:rPr>
          <w:rFonts w:ascii="Arial" w:hAnsi="Arial" w:cs="Arial"/>
          <w:color w:val="58595B"/>
          <w:spacing w:val="-3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stain resistant,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light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filtering,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room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darkening,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&amp;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blackout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fabrics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providing 0%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-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15%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openness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factors.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>Fabric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weights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range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between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>6.00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oz/ </w:t>
      </w:r>
      <w:proofErr w:type="spellStart"/>
      <w:r w:rsidRPr="007665F3">
        <w:rPr>
          <w:rFonts w:ascii="Arial" w:hAnsi="Arial" w:cs="Arial"/>
          <w:color w:val="58595B"/>
          <w:w w:val="105"/>
          <w:sz w:val="16"/>
        </w:rPr>
        <w:t>sq.yd</w:t>
      </w:r>
      <w:proofErr w:type="spellEnd"/>
      <w:r w:rsidRPr="007665F3">
        <w:rPr>
          <w:rFonts w:ascii="Arial" w:hAnsi="Arial" w:cs="Arial"/>
          <w:color w:val="58595B"/>
          <w:w w:val="105"/>
          <w:sz w:val="16"/>
        </w:rPr>
        <w:t xml:space="preserve">. – </w:t>
      </w:r>
      <w:r w:rsidRPr="007665F3">
        <w:rPr>
          <w:rFonts w:ascii="Arial" w:hAnsi="Arial" w:cs="Arial"/>
          <w:color w:val="58595B"/>
          <w:spacing w:val="-5"/>
          <w:w w:val="105"/>
          <w:sz w:val="16"/>
        </w:rPr>
        <w:t>20.70 oz/</w:t>
      </w:r>
      <w:proofErr w:type="spellStart"/>
      <w:proofErr w:type="gramStart"/>
      <w:r w:rsidRPr="007665F3">
        <w:rPr>
          <w:rFonts w:ascii="Arial" w:hAnsi="Arial" w:cs="Arial"/>
          <w:color w:val="58595B"/>
          <w:spacing w:val="-5"/>
          <w:w w:val="105"/>
          <w:sz w:val="16"/>
        </w:rPr>
        <w:t>sq.yd</w:t>
      </w:r>
      <w:proofErr w:type="spellEnd"/>
      <w:proofErr w:type="gramEnd"/>
      <w:r w:rsidRPr="007665F3">
        <w:rPr>
          <w:rFonts w:ascii="Arial" w:hAnsi="Arial" w:cs="Arial"/>
          <w:color w:val="58595B"/>
          <w:spacing w:val="-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containing fiberglass, </w:t>
      </w:r>
      <w:r w:rsidRPr="007665F3">
        <w:rPr>
          <w:rFonts w:ascii="Arial" w:hAnsi="Arial" w:cs="Arial"/>
          <w:color w:val="58595B"/>
          <w:spacing w:val="-4"/>
          <w:w w:val="105"/>
          <w:sz w:val="16"/>
        </w:rPr>
        <w:t xml:space="preserve">PVC,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polyester, </w:t>
      </w:r>
      <w:r w:rsidRPr="007665F3">
        <w:rPr>
          <w:rFonts w:ascii="Arial" w:hAnsi="Arial" w:cs="Arial"/>
          <w:color w:val="58595B"/>
          <w:w w:val="105"/>
          <w:sz w:val="16"/>
        </w:rPr>
        <w:t>acrylic, vinyl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laminates,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cotton,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&amp;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vinyl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coatings.</w:t>
      </w:r>
      <w:r w:rsidRPr="007665F3">
        <w:rPr>
          <w:rFonts w:ascii="Arial" w:hAnsi="Arial" w:cs="Arial"/>
          <w:color w:val="58595B"/>
          <w:spacing w:val="-2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Finish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selected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by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architect from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manufacturer’s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available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commercial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colors.</w:t>
      </w:r>
    </w:p>
    <w:p w14:paraId="5436DC76" w14:textId="77777777" w:rsidR="00164BD1" w:rsidRPr="007665F3" w:rsidRDefault="00164BD1">
      <w:pPr>
        <w:pStyle w:val="BodyText"/>
        <w:spacing w:before="2"/>
        <w:rPr>
          <w:rFonts w:ascii="Arial" w:hAnsi="Arial" w:cs="Arial"/>
        </w:rPr>
      </w:pPr>
    </w:p>
    <w:p w14:paraId="77661253" w14:textId="77777777" w:rsidR="00DB6529" w:rsidRPr="00DB6529" w:rsidRDefault="00366419" w:rsidP="00DB6529">
      <w:pPr>
        <w:pStyle w:val="ListParagraph"/>
        <w:numPr>
          <w:ilvl w:val="1"/>
          <w:numId w:val="3"/>
        </w:numPr>
        <w:tabs>
          <w:tab w:val="left" w:pos="778"/>
        </w:tabs>
        <w:spacing w:line="249" w:lineRule="auto"/>
        <w:ind w:left="1008" w:right="463" w:firstLine="311"/>
        <w:jc w:val="left"/>
        <w:rPr>
          <w:rFonts w:ascii="Arial" w:hAnsi="Arial" w:cs="Arial"/>
          <w:color w:val="58595B"/>
          <w:w w:val="105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 xml:space="preserve">CONTROL </w:t>
      </w:r>
      <w:r w:rsidRPr="007665F3">
        <w:rPr>
          <w:rFonts w:ascii="Arial" w:hAnsi="Arial" w:cs="Arial"/>
          <w:color w:val="58595B"/>
          <w:spacing w:val="-4"/>
          <w:w w:val="105"/>
          <w:sz w:val="16"/>
        </w:rPr>
        <w:t xml:space="preserve">SYSTEM: </w:t>
      </w:r>
      <w:r w:rsidRPr="007665F3">
        <w:rPr>
          <w:rFonts w:ascii="Arial" w:hAnsi="Arial" w:cs="Arial"/>
          <w:color w:val="58595B"/>
          <w:w w:val="105"/>
          <w:sz w:val="16"/>
        </w:rPr>
        <w:t>Pulley clutch operating system of self- lubricating,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proofErr w:type="spellStart"/>
      <w:r w:rsidRPr="007665F3">
        <w:rPr>
          <w:rFonts w:ascii="Arial" w:hAnsi="Arial" w:cs="Arial"/>
          <w:color w:val="58595B"/>
          <w:w w:val="105"/>
          <w:sz w:val="16"/>
        </w:rPr>
        <w:t>uv</w:t>
      </w:r>
      <w:proofErr w:type="spellEnd"/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stabilized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fiberglass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reinforced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nylon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construction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 tempered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high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carbon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steel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internal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springs,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designed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for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smooth, trouble-free operation, precise control, and uniform aesthetics. Adjustment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free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continuous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qualified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#10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stainless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steel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ball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chain (110 </w:t>
      </w:r>
      <w:proofErr w:type="spellStart"/>
      <w:r w:rsidRPr="007665F3">
        <w:rPr>
          <w:rFonts w:ascii="Arial" w:hAnsi="Arial" w:cs="Arial"/>
          <w:color w:val="58595B"/>
          <w:w w:val="105"/>
          <w:sz w:val="16"/>
        </w:rPr>
        <w:t>lbs</w:t>
      </w:r>
      <w:proofErr w:type="spellEnd"/>
      <w:r w:rsidRPr="007665F3">
        <w:rPr>
          <w:rFonts w:ascii="Arial" w:hAnsi="Arial" w:cs="Arial"/>
          <w:color w:val="58595B"/>
          <w:spacing w:val="-3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test).</w:t>
      </w:r>
      <w:r w:rsidR="00DB6529">
        <w:rPr>
          <w:rFonts w:ascii="Arial" w:hAnsi="Arial" w:cs="Arial"/>
          <w:color w:val="58595B"/>
          <w:w w:val="105"/>
          <w:sz w:val="16"/>
        </w:rPr>
        <w:t xml:space="preserve"> </w:t>
      </w:r>
      <w:r w:rsidR="00DB6529" w:rsidRPr="00DB6529">
        <w:rPr>
          <w:rFonts w:ascii="Arial" w:hAnsi="Arial" w:cs="Arial"/>
          <w:color w:val="58595B"/>
          <w:w w:val="105"/>
          <w:sz w:val="16"/>
        </w:rPr>
        <w:t>Chain anchor device to be compliant with ANSI/WCMA A100.1-2022 safety standard and must prevent the clutch system from moving the roller shade through lowering and raising if not properly installed as specified in ANSI Standard Section 6.3.</w:t>
      </w:r>
    </w:p>
    <w:p w14:paraId="57B47BC0" w14:textId="21D9FC9B" w:rsidR="00164BD1" w:rsidRPr="007665F3" w:rsidRDefault="00164BD1" w:rsidP="00DB6529">
      <w:pPr>
        <w:pStyle w:val="ListParagraph"/>
        <w:tabs>
          <w:tab w:val="left" w:pos="778"/>
        </w:tabs>
        <w:spacing w:line="249" w:lineRule="auto"/>
        <w:ind w:left="1319" w:right="463"/>
        <w:rPr>
          <w:rFonts w:ascii="Arial" w:hAnsi="Arial" w:cs="Arial"/>
          <w:sz w:val="16"/>
        </w:rPr>
      </w:pPr>
    </w:p>
    <w:p w14:paraId="41FC4945" w14:textId="77777777" w:rsidR="00F53A1B" w:rsidRPr="007665F3" w:rsidRDefault="00F53A1B" w:rsidP="00F53A1B">
      <w:pPr>
        <w:pStyle w:val="ListParagraph"/>
        <w:rPr>
          <w:rFonts w:ascii="Arial" w:hAnsi="Arial" w:cs="Arial"/>
          <w:sz w:val="16"/>
        </w:rPr>
      </w:pPr>
    </w:p>
    <w:p w14:paraId="0693B1B7" w14:textId="77777777" w:rsidR="00164BD1" w:rsidRPr="007665F3" w:rsidRDefault="00366419" w:rsidP="000A3DAE">
      <w:pPr>
        <w:pStyle w:val="ListParagraph"/>
        <w:numPr>
          <w:ilvl w:val="1"/>
          <w:numId w:val="3"/>
        </w:numPr>
        <w:tabs>
          <w:tab w:val="left" w:pos="594"/>
        </w:tabs>
        <w:spacing w:line="249" w:lineRule="auto"/>
        <w:ind w:left="1159" w:right="1296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ROLLER: Circular-shaped extruded aluminum tubes with thicker wall &amp; ribs provide additional strength while locking into place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clutch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end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plug.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2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½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inch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outside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diameter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extruded tube to have a </w:t>
      </w:r>
      <w:r w:rsidRPr="007665F3">
        <w:rPr>
          <w:rFonts w:ascii="Arial" w:hAnsi="Arial" w:cs="Arial"/>
          <w:color w:val="58595B"/>
          <w:spacing w:val="-4"/>
          <w:w w:val="105"/>
          <w:sz w:val="16"/>
        </w:rPr>
        <w:t xml:space="preserve">0.09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wall thickness. 2 inch outside diameter extruded tube to have a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0.062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wall thickness. 1 ½ inch outside diameter extruded tube to have a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0.060 </w:t>
      </w:r>
      <w:r w:rsidRPr="007665F3">
        <w:rPr>
          <w:rFonts w:ascii="Arial" w:hAnsi="Arial" w:cs="Arial"/>
          <w:color w:val="58595B"/>
          <w:w w:val="105"/>
          <w:sz w:val="16"/>
        </w:rPr>
        <w:t>wall thickness and 1 ¼ inch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outside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diameter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extruded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tube</w:t>
      </w:r>
      <w:r w:rsidRPr="007665F3">
        <w:rPr>
          <w:rFonts w:ascii="Arial" w:hAnsi="Arial" w:cs="Arial"/>
          <w:color w:val="58595B"/>
          <w:spacing w:val="-2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have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.065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wall</w:t>
      </w:r>
      <w:r w:rsidRPr="007665F3">
        <w:rPr>
          <w:rFonts w:ascii="Arial" w:hAnsi="Arial" w:cs="Arial"/>
          <w:color w:val="58595B"/>
          <w:spacing w:val="-2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thickness providing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strength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&amp;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durability.</w:t>
      </w:r>
    </w:p>
    <w:p w14:paraId="6B155E31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</w:rPr>
      </w:pPr>
    </w:p>
    <w:p w14:paraId="2DCB7E28" w14:textId="77777777" w:rsidR="00164BD1" w:rsidRPr="007665F3" w:rsidRDefault="00366419" w:rsidP="00505539">
      <w:pPr>
        <w:pStyle w:val="ListParagraph"/>
        <w:numPr>
          <w:ilvl w:val="1"/>
          <w:numId w:val="3"/>
        </w:numPr>
        <w:tabs>
          <w:tab w:val="left" w:pos="592"/>
        </w:tabs>
        <w:spacing w:line="249" w:lineRule="auto"/>
        <w:ind w:left="1008" w:right="14" w:firstLine="311"/>
        <w:jc w:val="left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SPRING-LOADED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PIN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END: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UV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Stabilized,</w:t>
      </w:r>
      <w:r w:rsidRPr="007665F3">
        <w:rPr>
          <w:rFonts w:ascii="Arial" w:hAnsi="Arial" w:cs="Arial"/>
          <w:color w:val="58595B"/>
          <w:spacing w:val="-31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self-lubricating nylon outside sleeve and center spring-loaded shaft providing bearing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surfaces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on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which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roller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tube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rides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ensuring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smooth, wear-resistant operation and ease of installation. 100-pound capacity.</w:t>
      </w:r>
    </w:p>
    <w:p w14:paraId="72B37DD9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</w:rPr>
      </w:pPr>
    </w:p>
    <w:p w14:paraId="6AEFEC4F" w14:textId="77777777" w:rsidR="00164BD1" w:rsidRPr="007665F3" w:rsidRDefault="00366419" w:rsidP="00505539">
      <w:pPr>
        <w:pStyle w:val="ListParagraph"/>
        <w:numPr>
          <w:ilvl w:val="1"/>
          <w:numId w:val="3"/>
        </w:numPr>
        <w:tabs>
          <w:tab w:val="left" w:pos="549"/>
        </w:tabs>
        <w:spacing w:line="249" w:lineRule="auto"/>
        <w:ind w:left="1008" w:right="14" w:firstLine="276"/>
        <w:jc w:val="left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HEMBAR: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Extruded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aluminum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flat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spacing w:val="-4"/>
          <w:w w:val="105"/>
          <w:sz w:val="16"/>
        </w:rPr>
        <w:t>bar,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heat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sealed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 completely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enclosed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into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proofErr w:type="gramStart"/>
      <w:r w:rsidRPr="007665F3">
        <w:rPr>
          <w:rFonts w:ascii="Arial" w:hAnsi="Arial" w:cs="Arial"/>
          <w:color w:val="58595B"/>
          <w:w w:val="105"/>
          <w:sz w:val="16"/>
        </w:rPr>
        <w:t>2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inch</w:t>
      </w:r>
      <w:proofErr w:type="gramEnd"/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pocket.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Some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fabrics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may require external</w:t>
      </w:r>
      <w:r w:rsidRPr="007665F3">
        <w:rPr>
          <w:rFonts w:ascii="Arial" w:hAnsi="Arial" w:cs="Arial"/>
          <w:color w:val="58595B"/>
          <w:spacing w:val="-38"/>
          <w:w w:val="105"/>
          <w:sz w:val="16"/>
        </w:rPr>
        <w:t xml:space="preserve"> </w:t>
      </w:r>
      <w:proofErr w:type="spellStart"/>
      <w:r w:rsidRPr="007665F3">
        <w:rPr>
          <w:rFonts w:ascii="Arial" w:hAnsi="Arial" w:cs="Arial"/>
          <w:color w:val="58595B"/>
          <w:spacing w:val="-3"/>
          <w:w w:val="105"/>
          <w:sz w:val="16"/>
        </w:rPr>
        <w:t>hembar</w:t>
      </w:r>
      <w:proofErr w:type="spellEnd"/>
      <w:r w:rsidRPr="007665F3">
        <w:rPr>
          <w:rFonts w:ascii="Arial" w:hAnsi="Arial" w:cs="Arial"/>
          <w:color w:val="58595B"/>
          <w:spacing w:val="-3"/>
          <w:w w:val="105"/>
          <w:sz w:val="16"/>
        </w:rPr>
        <w:t>.</w:t>
      </w:r>
    </w:p>
    <w:p w14:paraId="114983EB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</w:rPr>
      </w:pPr>
    </w:p>
    <w:p w14:paraId="4C569388" w14:textId="77777777" w:rsidR="00164BD1" w:rsidRPr="007665F3" w:rsidRDefault="00366419" w:rsidP="00505539">
      <w:pPr>
        <w:pStyle w:val="ListParagraph"/>
        <w:numPr>
          <w:ilvl w:val="1"/>
          <w:numId w:val="3"/>
        </w:numPr>
        <w:tabs>
          <w:tab w:val="left" w:pos="588"/>
        </w:tabs>
        <w:spacing w:line="249" w:lineRule="auto"/>
        <w:ind w:left="1008" w:right="14" w:firstLine="311"/>
        <w:jc w:val="left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MOUNTING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HARDWARE: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Manufacturer’s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standard</w:t>
      </w:r>
      <w:r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spacing w:val="-4"/>
          <w:w w:val="105"/>
          <w:sz w:val="16"/>
        </w:rPr>
        <w:t>.07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inch nickel-plated,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C1008/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1010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cold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rolled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steel.</w:t>
      </w:r>
      <w:r w:rsidRPr="007665F3">
        <w:rPr>
          <w:rFonts w:ascii="Arial" w:hAnsi="Arial" w:cs="Arial"/>
          <w:color w:val="58595B"/>
          <w:spacing w:val="-2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End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plug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bracket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shall have</w:t>
      </w:r>
      <w:r w:rsidRPr="007665F3">
        <w:rPr>
          <w:rFonts w:ascii="Arial" w:hAnsi="Arial" w:cs="Arial"/>
          <w:color w:val="58595B"/>
          <w:spacing w:val="-26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lock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down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retainer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device.</w:t>
      </w:r>
      <w:r w:rsidRPr="007665F3">
        <w:rPr>
          <w:rFonts w:ascii="Arial" w:hAnsi="Arial" w:cs="Arial"/>
          <w:color w:val="58595B"/>
          <w:spacing w:val="-3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Brackets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are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reversible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for</w:t>
      </w:r>
      <w:r w:rsidRPr="007665F3">
        <w:rPr>
          <w:rFonts w:ascii="Arial" w:hAnsi="Arial" w:cs="Arial"/>
          <w:color w:val="58595B"/>
          <w:spacing w:val="-25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right or left-hand</w:t>
      </w:r>
      <w:r w:rsidRPr="007665F3">
        <w:rPr>
          <w:rFonts w:ascii="Arial" w:hAnsi="Arial" w:cs="Arial"/>
          <w:color w:val="58595B"/>
          <w:spacing w:val="-38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installation.</w:t>
      </w:r>
    </w:p>
    <w:p w14:paraId="306694FC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</w:rPr>
      </w:pPr>
    </w:p>
    <w:p w14:paraId="6A6E5372" w14:textId="77777777" w:rsidR="00164BD1" w:rsidRPr="007665F3" w:rsidRDefault="00505539" w:rsidP="00505539">
      <w:pPr>
        <w:pStyle w:val="ListParagraph"/>
        <w:tabs>
          <w:tab w:val="left" w:pos="561"/>
        </w:tabs>
        <w:spacing w:line="249" w:lineRule="auto"/>
        <w:ind w:left="1159" w:right="14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 xml:space="preserve">   7. </w:t>
      </w:r>
      <w:r w:rsidR="00366419" w:rsidRPr="007665F3">
        <w:rPr>
          <w:rFonts w:ascii="Arial" w:hAnsi="Arial" w:cs="Arial"/>
          <w:color w:val="58595B"/>
          <w:w w:val="105"/>
          <w:sz w:val="16"/>
        </w:rPr>
        <w:t xml:space="preserve">ADDITIONAL OPTIONS AVAILABLE: </w:t>
      </w:r>
      <w:r w:rsidR="00366419"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Fascia,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Back plate, Side</w:t>
      </w:r>
      <w:r w:rsidR="00366419"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Channels,</w:t>
      </w:r>
      <w:r w:rsidR="00366419"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Sill</w:t>
      </w:r>
      <w:r w:rsidR="00366419" w:rsidRPr="007665F3">
        <w:rPr>
          <w:rFonts w:ascii="Arial" w:hAnsi="Arial" w:cs="Arial"/>
          <w:color w:val="58595B"/>
          <w:spacing w:val="-18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Channels,</w:t>
      </w:r>
      <w:r w:rsidR="00366419" w:rsidRPr="007665F3">
        <w:rPr>
          <w:rFonts w:ascii="Arial" w:hAnsi="Arial" w:cs="Arial"/>
          <w:color w:val="58595B"/>
          <w:spacing w:val="-22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Motorization,</w:t>
      </w:r>
      <w:r w:rsidR="00366419"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4</w:t>
      </w:r>
      <w:r w:rsidR="00366419" w:rsidRPr="007665F3">
        <w:rPr>
          <w:rFonts w:ascii="Arial" w:hAnsi="Arial" w:cs="Arial"/>
          <w:color w:val="58595B"/>
          <w:spacing w:val="-17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Clutch</w:t>
      </w:r>
      <w:r w:rsidR="00366419" w:rsidRPr="007665F3">
        <w:rPr>
          <w:rFonts w:ascii="Arial" w:hAnsi="Arial" w:cs="Arial"/>
          <w:color w:val="58595B"/>
          <w:spacing w:val="-17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Sizes,</w:t>
      </w:r>
      <w:r w:rsidR="00366419"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Fabric </w:t>
      </w:r>
      <w:r w:rsidR="00366419" w:rsidRPr="007665F3">
        <w:rPr>
          <w:rFonts w:ascii="Arial" w:hAnsi="Arial" w:cs="Arial"/>
          <w:color w:val="58595B"/>
          <w:w w:val="105"/>
          <w:sz w:val="16"/>
        </w:rPr>
        <w:t xml:space="preserve">Wrapped </w:t>
      </w:r>
      <w:proofErr w:type="spellStart"/>
      <w:r w:rsidRPr="007665F3">
        <w:rPr>
          <w:rFonts w:ascii="Arial" w:hAnsi="Arial" w:cs="Arial"/>
          <w:color w:val="58595B"/>
          <w:spacing w:val="-3"/>
          <w:w w:val="105"/>
          <w:sz w:val="16"/>
        </w:rPr>
        <w:t>Hembar</w:t>
      </w:r>
      <w:proofErr w:type="spellEnd"/>
      <w:r w:rsidRPr="007665F3">
        <w:rPr>
          <w:rFonts w:ascii="Arial" w:hAnsi="Arial" w:cs="Arial"/>
          <w:color w:val="58595B"/>
          <w:spacing w:val="-3"/>
          <w:w w:val="105"/>
          <w:sz w:val="16"/>
        </w:rPr>
        <w:t xml:space="preserve">, </w:t>
      </w:r>
      <w:r w:rsidR="00366419" w:rsidRPr="007665F3">
        <w:rPr>
          <w:rFonts w:ascii="Arial" w:hAnsi="Arial" w:cs="Arial"/>
          <w:color w:val="58595B"/>
          <w:w w:val="105"/>
          <w:sz w:val="16"/>
        </w:rPr>
        <w:t xml:space="preserve">Dual Shades, Coupled Shades, Extruded </w:t>
      </w:r>
      <w:r w:rsidR="00366419" w:rsidRPr="007665F3">
        <w:rPr>
          <w:rFonts w:ascii="Arial" w:hAnsi="Arial" w:cs="Arial"/>
          <w:color w:val="58595B"/>
          <w:spacing w:val="-3"/>
          <w:w w:val="105"/>
          <w:sz w:val="16"/>
        </w:rPr>
        <w:t>Pockets, Reverse</w:t>
      </w:r>
      <w:r w:rsidR="00366419" w:rsidRPr="007665F3">
        <w:rPr>
          <w:rFonts w:ascii="Arial" w:hAnsi="Arial" w:cs="Arial"/>
          <w:color w:val="58595B"/>
          <w:spacing w:val="-39"/>
          <w:w w:val="105"/>
          <w:sz w:val="16"/>
        </w:rPr>
        <w:t xml:space="preserve"> </w:t>
      </w:r>
      <w:r w:rsidR="00366419" w:rsidRPr="007665F3">
        <w:rPr>
          <w:rFonts w:ascii="Arial" w:hAnsi="Arial" w:cs="Arial"/>
          <w:color w:val="58595B"/>
          <w:w w:val="105"/>
          <w:sz w:val="16"/>
        </w:rPr>
        <w:t>Roll.</w:t>
      </w:r>
    </w:p>
    <w:p w14:paraId="25843CB1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  <w:sz w:val="19"/>
        </w:rPr>
      </w:pPr>
    </w:p>
    <w:p w14:paraId="5D192AF1" w14:textId="77777777" w:rsidR="00164BD1" w:rsidRPr="007665F3" w:rsidRDefault="00366419" w:rsidP="00FC40A5">
      <w:pPr>
        <w:pStyle w:val="Heading2"/>
        <w:numPr>
          <w:ilvl w:val="1"/>
          <w:numId w:val="5"/>
        </w:numPr>
        <w:tabs>
          <w:tab w:val="left" w:pos="586"/>
        </w:tabs>
        <w:spacing w:before="0"/>
        <w:ind w:left="773" w:right="14" w:hanging="485"/>
        <w:jc w:val="left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3"/>
          <w:w w:val="110"/>
        </w:rPr>
        <w:t>Fabrication</w:t>
      </w:r>
    </w:p>
    <w:p w14:paraId="299134D2" w14:textId="77777777" w:rsidR="00164BD1" w:rsidRPr="007665F3" w:rsidRDefault="00366419" w:rsidP="00FC40A5">
      <w:pPr>
        <w:pStyle w:val="BodyText"/>
        <w:spacing w:line="273" w:lineRule="auto"/>
        <w:ind w:left="835" w:right="14"/>
        <w:rPr>
          <w:rFonts w:ascii="Arial" w:hAnsi="Arial" w:cs="Arial"/>
        </w:rPr>
      </w:pPr>
      <w:r w:rsidRPr="007665F3">
        <w:rPr>
          <w:rFonts w:ascii="Arial" w:hAnsi="Arial" w:cs="Arial"/>
          <w:b/>
          <w:color w:val="58595B"/>
          <w:w w:val="98"/>
        </w:rPr>
        <w:t>A</w:t>
      </w:r>
      <w:r w:rsidRPr="007665F3">
        <w:rPr>
          <w:rFonts w:ascii="Arial" w:hAnsi="Arial" w:cs="Arial"/>
          <w:b/>
          <w:color w:val="58595B"/>
          <w:w w:val="101"/>
        </w:rPr>
        <w:t>.</w:t>
      </w:r>
      <w:r w:rsidRPr="007665F3">
        <w:rPr>
          <w:rFonts w:ascii="Arial" w:hAnsi="Arial" w:cs="Arial"/>
          <w:b/>
          <w:color w:val="58595B"/>
          <w:spacing w:val="-7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Shade</w:t>
      </w:r>
      <w:r w:rsidRPr="007665F3">
        <w:rPr>
          <w:rFonts w:ascii="Arial" w:hAnsi="Arial" w:cs="Arial"/>
          <w:color w:val="58595B"/>
          <w:spacing w:val="-16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m</w:t>
      </w:r>
      <w:r w:rsidRPr="007665F3">
        <w:rPr>
          <w:rFonts w:ascii="Arial" w:hAnsi="Arial" w:cs="Arial"/>
          <w:color w:val="58595B"/>
          <w:spacing w:val="-2"/>
          <w:w w:val="105"/>
        </w:rPr>
        <w:t>e</w:t>
      </w:r>
      <w:r w:rsidRPr="007665F3">
        <w:rPr>
          <w:rFonts w:ascii="Arial" w:hAnsi="Arial" w:cs="Arial"/>
          <w:color w:val="58595B"/>
          <w:w w:val="105"/>
        </w:rPr>
        <w:t>asu</w:t>
      </w:r>
      <w:r w:rsidRPr="007665F3">
        <w:rPr>
          <w:rFonts w:ascii="Arial" w:hAnsi="Arial" w:cs="Arial"/>
          <w:color w:val="58595B"/>
          <w:spacing w:val="-5"/>
          <w:w w:val="105"/>
        </w:rPr>
        <w:t>r</w:t>
      </w:r>
      <w:r w:rsidRPr="007665F3">
        <w:rPr>
          <w:rFonts w:ascii="Arial" w:hAnsi="Arial" w:cs="Arial"/>
          <w:color w:val="58595B"/>
          <w:w w:val="104"/>
        </w:rPr>
        <w:t>emen</w:t>
      </w:r>
      <w:r w:rsidRPr="007665F3">
        <w:rPr>
          <w:rFonts w:ascii="Arial" w:hAnsi="Arial" w:cs="Arial"/>
          <w:color w:val="58595B"/>
          <w:spacing w:val="-2"/>
          <w:w w:val="104"/>
        </w:rPr>
        <w:t>t</w:t>
      </w:r>
      <w:r w:rsidRPr="007665F3">
        <w:rPr>
          <w:rFonts w:ascii="Arial" w:hAnsi="Arial" w:cs="Arial"/>
          <w:color w:val="58595B"/>
          <w:w w:val="112"/>
        </w:rPr>
        <w:t>s</w:t>
      </w:r>
      <w:r w:rsidRPr="007665F3">
        <w:rPr>
          <w:rFonts w:ascii="Arial" w:hAnsi="Arial" w:cs="Arial"/>
          <w:color w:val="58595B"/>
          <w:spacing w:val="-16"/>
        </w:rPr>
        <w:t xml:space="preserve"> </w:t>
      </w:r>
      <w:r w:rsidRPr="007665F3">
        <w:rPr>
          <w:rFonts w:ascii="Arial" w:hAnsi="Arial" w:cs="Arial"/>
          <w:color w:val="58595B"/>
          <w:w w:val="104"/>
        </w:rPr>
        <w:t>shall</w:t>
      </w:r>
      <w:r w:rsidRPr="007665F3">
        <w:rPr>
          <w:rFonts w:ascii="Arial" w:hAnsi="Arial" w:cs="Arial"/>
          <w:color w:val="58595B"/>
          <w:spacing w:val="-16"/>
        </w:rPr>
        <w:t xml:space="preserve"> </w:t>
      </w:r>
      <w:r w:rsidRPr="007665F3">
        <w:rPr>
          <w:rFonts w:ascii="Arial" w:hAnsi="Arial" w:cs="Arial"/>
          <w:color w:val="58595B"/>
          <w:w w:val="104"/>
        </w:rPr>
        <w:t>be</w:t>
      </w:r>
      <w:r w:rsidRPr="007665F3">
        <w:rPr>
          <w:rFonts w:ascii="Arial" w:hAnsi="Arial" w:cs="Arial"/>
          <w:color w:val="58595B"/>
          <w:spacing w:val="-16"/>
        </w:rPr>
        <w:t xml:space="preserve"> </w:t>
      </w:r>
      <w:r w:rsidRPr="007665F3">
        <w:rPr>
          <w:rFonts w:ascii="Arial" w:hAnsi="Arial" w:cs="Arial"/>
          <w:color w:val="58595B"/>
          <w:w w:val="108"/>
        </w:rPr>
        <w:t>a</w:t>
      </w:r>
      <w:r w:rsidRPr="007665F3">
        <w:rPr>
          <w:rFonts w:ascii="Arial" w:hAnsi="Arial" w:cs="Arial"/>
          <w:color w:val="58595B"/>
          <w:spacing w:val="-2"/>
          <w:w w:val="108"/>
        </w:rPr>
        <w:t>c</w:t>
      </w:r>
      <w:r w:rsidRPr="007665F3">
        <w:rPr>
          <w:rFonts w:ascii="Arial" w:hAnsi="Arial" w:cs="Arial"/>
          <w:color w:val="58595B"/>
          <w:w w:val="107"/>
        </w:rPr>
        <w:t>cu</w:t>
      </w:r>
      <w:r w:rsidRPr="007665F3">
        <w:rPr>
          <w:rFonts w:ascii="Arial" w:hAnsi="Arial" w:cs="Arial"/>
          <w:color w:val="58595B"/>
          <w:spacing w:val="-4"/>
          <w:w w:val="107"/>
        </w:rPr>
        <w:t>r</w:t>
      </w:r>
      <w:r w:rsidRPr="007665F3">
        <w:rPr>
          <w:rFonts w:ascii="Arial" w:hAnsi="Arial" w:cs="Arial"/>
          <w:color w:val="58595B"/>
          <w:w w:val="103"/>
        </w:rPr>
        <w:t>a</w:t>
      </w:r>
      <w:r w:rsidRPr="007665F3">
        <w:rPr>
          <w:rFonts w:ascii="Arial" w:hAnsi="Arial" w:cs="Arial"/>
          <w:color w:val="58595B"/>
          <w:spacing w:val="-2"/>
          <w:w w:val="103"/>
        </w:rPr>
        <w:t>t</w:t>
      </w:r>
      <w:r w:rsidRPr="007665F3">
        <w:rPr>
          <w:rFonts w:ascii="Arial" w:hAnsi="Arial" w:cs="Arial"/>
          <w:color w:val="58595B"/>
          <w:w w:val="102"/>
        </w:rPr>
        <w:t>e</w:t>
      </w:r>
      <w:r w:rsidRPr="007665F3">
        <w:rPr>
          <w:rFonts w:ascii="Arial" w:hAnsi="Arial" w:cs="Arial"/>
          <w:color w:val="58595B"/>
          <w:spacing w:val="-16"/>
        </w:rPr>
        <w:t xml:space="preserve"> </w:t>
      </w:r>
      <w:r w:rsidRPr="007665F3">
        <w:rPr>
          <w:rFonts w:ascii="Arial" w:hAnsi="Arial" w:cs="Arial"/>
          <w:color w:val="58595B"/>
          <w:spacing w:val="-2"/>
          <w:w w:val="104"/>
        </w:rPr>
        <w:t>t</w:t>
      </w:r>
      <w:r w:rsidRPr="007665F3">
        <w:rPr>
          <w:rFonts w:ascii="Arial" w:hAnsi="Arial" w:cs="Arial"/>
          <w:color w:val="58595B"/>
          <w:w w:val="104"/>
        </w:rPr>
        <w:t>o</w:t>
      </w:r>
      <w:r w:rsidRPr="007665F3">
        <w:rPr>
          <w:rFonts w:ascii="Arial" w:hAnsi="Arial" w:cs="Arial"/>
          <w:color w:val="58595B"/>
          <w:spacing w:val="-16"/>
        </w:rPr>
        <w:t xml:space="preserve"> </w:t>
      </w:r>
      <w:r w:rsidRPr="007665F3">
        <w:rPr>
          <w:rFonts w:ascii="Arial" w:hAnsi="Arial" w:cs="Arial"/>
          <w:color w:val="58595B"/>
          <w:w w:val="101"/>
        </w:rPr>
        <w:t>within</w:t>
      </w:r>
      <w:r w:rsidRPr="007665F3">
        <w:rPr>
          <w:rFonts w:ascii="Arial" w:hAnsi="Arial" w:cs="Arial"/>
          <w:color w:val="58595B"/>
          <w:spacing w:val="-15"/>
        </w:rPr>
        <w:t xml:space="preserve"> </w:t>
      </w:r>
      <w:r w:rsidRPr="007665F3">
        <w:rPr>
          <w:rFonts w:ascii="Arial" w:hAnsi="Arial" w:cs="Arial"/>
          <w:color w:val="58595B"/>
          <w:spacing w:val="-89"/>
          <w:w w:val="87"/>
          <w:position w:val="1"/>
        </w:rPr>
        <w:t>+</w:t>
      </w:r>
      <w:r w:rsidRPr="007665F3">
        <w:rPr>
          <w:rFonts w:ascii="Arial" w:hAnsi="Arial" w:cs="Arial"/>
          <w:color w:val="58595B"/>
          <w:w w:val="91"/>
          <w:position w:val="2"/>
        </w:rPr>
        <w:t>_</w:t>
      </w:r>
      <w:r w:rsidRPr="007665F3">
        <w:rPr>
          <w:rFonts w:ascii="Arial" w:hAnsi="Arial" w:cs="Arial"/>
          <w:color w:val="58595B"/>
          <w:spacing w:val="-6"/>
          <w:position w:val="2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1/8</w:t>
      </w:r>
      <w:r w:rsidRPr="007665F3">
        <w:rPr>
          <w:rFonts w:ascii="Arial" w:hAnsi="Arial" w:cs="Arial"/>
          <w:color w:val="58595B"/>
          <w:spacing w:val="-16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inch according</w:t>
      </w:r>
      <w:r w:rsidRPr="007665F3">
        <w:rPr>
          <w:rFonts w:ascii="Arial" w:hAnsi="Arial" w:cs="Arial"/>
          <w:color w:val="58595B"/>
          <w:spacing w:val="-20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to</w:t>
      </w:r>
      <w:r w:rsidRPr="007665F3">
        <w:rPr>
          <w:rFonts w:ascii="Arial" w:hAnsi="Arial" w:cs="Arial"/>
          <w:color w:val="58595B"/>
          <w:spacing w:val="-20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specifications</w:t>
      </w:r>
      <w:r w:rsidRPr="007665F3">
        <w:rPr>
          <w:rFonts w:ascii="Arial" w:hAnsi="Arial" w:cs="Arial"/>
          <w:color w:val="58595B"/>
          <w:spacing w:val="-20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established</w:t>
      </w:r>
      <w:r w:rsidRPr="007665F3">
        <w:rPr>
          <w:rFonts w:ascii="Arial" w:hAnsi="Arial" w:cs="Arial"/>
          <w:color w:val="58595B"/>
          <w:spacing w:val="-1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by</w:t>
      </w:r>
      <w:r w:rsidRPr="007665F3">
        <w:rPr>
          <w:rFonts w:ascii="Arial" w:hAnsi="Arial" w:cs="Arial"/>
          <w:color w:val="58595B"/>
          <w:spacing w:val="-20"/>
          <w:w w:val="105"/>
        </w:rPr>
        <w:t xml:space="preserve"> </w:t>
      </w:r>
      <w:r w:rsidR="00F01703" w:rsidRPr="007665F3">
        <w:rPr>
          <w:rFonts w:ascii="Arial" w:hAnsi="Arial" w:cs="Arial"/>
          <w:color w:val="58595B"/>
          <w:spacing w:val="-3"/>
          <w:w w:val="105"/>
        </w:rPr>
        <w:t>Hunter Douglas</w:t>
      </w:r>
      <w:r w:rsidRPr="007665F3">
        <w:rPr>
          <w:rFonts w:ascii="Arial" w:hAnsi="Arial" w:cs="Arial"/>
          <w:color w:val="58595B"/>
          <w:spacing w:val="-20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engineering standards.</w:t>
      </w:r>
    </w:p>
    <w:p w14:paraId="42A42AE4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  <w:sz w:val="26"/>
        </w:rPr>
      </w:pPr>
    </w:p>
    <w:p w14:paraId="2F0E350F" w14:textId="77777777" w:rsidR="00164BD1" w:rsidRPr="007665F3" w:rsidRDefault="00366419" w:rsidP="00FC40A5">
      <w:pPr>
        <w:ind w:left="288" w:right="14"/>
        <w:rPr>
          <w:rFonts w:ascii="Arial" w:hAnsi="Arial" w:cs="Arial"/>
          <w:color w:val="000000" w:themeColor="text1"/>
          <w:sz w:val="24"/>
        </w:rPr>
      </w:pPr>
      <w:r w:rsidRPr="007665F3">
        <w:rPr>
          <w:rFonts w:ascii="Arial" w:hAnsi="Arial" w:cs="Arial"/>
          <w:color w:val="000000" w:themeColor="text1"/>
          <w:w w:val="105"/>
          <w:sz w:val="24"/>
        </w:rPr>
        <w:t>Part III - Execution</w:t>
      </w:r>
    </w:p>
    <w:p w14:paraId="4F165E2F" w14:textId="77777777" w:rsidR="00164BD1" w:rsidRPr="007665F3" w:rsidRDefault="00366419" w:rsidP="00FC40A5">
      <w:pPr>
        <w:pStyle w:val="Heading2"/>
        <w:numPr>
          <w:ilvl w:val="1"/>
          <w:numId w:val="2"/>
        </w:numPr>
        <w:tabs>
          <w:tab w:val="left" w:pos="552"/>
        </w:tabs>
        <w:spacing w:before="0"/>
        <w:ind w:left="739" w:right="14" w:hanging="451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5"/>
          <w:w w:val="105"/>
        </w:rPr>
        <w:t>Inspection</w:t>
      </w:r>
    </w:p>
    <w:p w14:paraId="282813D5" w14:textId="77777777" w:rsidR="00164BD1" w:rsidRPr="007665F3" w:rsidRDefault="00366419" w:rsidP="00FC40A5">
      <w:pPr>
        <w:pStyle w:val="BodyText"/>
        <w:spacing w:line="247" w:lineRule="auto"/>
        <w:ind w:left="835" w:right="14"/>
        <w:rPr>
          <w:rFonts w:ascii="Arial" w:hAnsi="Arial" w:cs="Arial"/>
        </w:rPr>
      </w:pPr>
      <w:r w:rsidRPr="007665F3">
        <w:rPr>
          <w:rFonts w:ascii="Arial" w:hAnsi="Arial" w:cs="Arial"/>
          <w:b/>
          <w:color w:val="58595B"/>
          <w:w w:val="105"/>
        </w:rPr>
        <w:t>A.</w:t>
      </w:r>
      <w:r w:rsidRPr="007665F3">
        <w:rPr>
          <w:rFonts w:ascii="Arial" w:hAnsi="Arial" w:cs="Arial"/>
          <w:b/>
          <w:color w:val="58595B"/>
          <w:spacing w:val="-21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Installer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shall</w:t>
      </w:r>
      <w:r w:rsidRPr="007665F3">
        <w:rPr>
          <w:rFonts w:ascii="Arial" w:hAnsi="Arial" w:cs="Arial"/>
          <w:color w:val="58595B"/>
          <w:spacing w:val="-28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be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responsible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for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inspection</w:t>
      </w:r>
      <w:r w:rsidRPr="007665F3">
        <w:rPr>
          <w:rFonts w:ascii="Arial" w:hAnsi="Arial" w:cs="Arial"/>
          <w:color w:val="58595B"/>
          <w:spacing w:val="-28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of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jobsite,</w:t>
      </w:r>
      <w:r w:rsidRPr="007665F3">
        <w:rPr>
          <w:rFonts w:ascii="Arial" w:hAnsi="Arial" w:cs="Arial"/>
          <w:color w:val="58595B"/>
          <w:spacing w:val="-32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approval of mounting surfaces, verification of field measurements and installation conditions. Installation shall commence when satisfactory</w:t>
      </w:r>
      <w:r w:rsidRPr="007665F3">
        <w:rPr>
          <w:rFonts w:ascii="Arial" w:hAnsi="Arial" w:cs="Arial"/>
          <w:color w:val="58595B"/>
          <w:spacing w:val="-1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conditions</w:t>
      </w:r>
      <w:r w:rsidRPr="007665F3">
        <w:rPr>
          <w:rFonts w:ascii="Arial" w:hAnsi="Arial" w:cs="Arial"/>
          <w:color w:val="58595B"/>
          <w:spacing w:val="-1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are</w:t>
      </w:r>
      <w:r w:rsidRPr="007665F3">
        <w:rPr>
          <w:rFonts w:ascii="Arial" w:hAnsi="Arial" w:cs="Arial"/>
          <w:color w:val="58595B"/>
          <w:spacing w:val="-1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met.</w:t>
      </w:r>
    </w:p>
    <w:p w14:paraId="248D954B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  <w:sz w:val="14"/>
        </w:rPr>
      </w:pPr>
    </w:p>
    <w:p w14:paraId="66A51996" w14:textId="77777777" w:rsidR="00164BD1" w:rsidRPr="007665F3" w:rsidRDefault="00366419" w:rsidP="00FC40A5">
      <w:pPr>
        <w:pStyle w:val="Heading2"/>
        <w:numPr>
          <w:ilvl w:val="1"/>
          <w:numId w:val="2"/>
        </w:numPr>
        <w:tabs>
          <w:tab w:val="left" w:pos="581"/>
        </w:tabs>
        <w:spacing w:before="0"/>
        <w:ind w:left="768" w:right="14" w:hanging="480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4"/>
          <w:w w:val="105"/>
        </w:rPr>
        <w:t>Installation</w:t>
      </w:r>
    </w:p>
    <w:p w14:paraId="66D38A4C" w14:textId="77777777" w:rsidR="00164BD1" w:rsidRPr="007665F3" w:rsidRDefault="00366419" w:rsidP="00FC40A5">
      <w:pPr>
        <w:pStyle w:val="ListParagraph"/>
        <w:numPr>
          <w:ilvl w:val="0"/>
          <w:numId w:val="1"/>
        </w:numPr>
        <w:tabs>
          <w:tab w:val="left" w:pos="301"/>
        </w:tabs>
        <w:spacing w:line="247" w:lineRule="auto"/>
        <w:ind w:left="1033" w:right="14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Install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shades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accordance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with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manufacturer’s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instructions including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recommended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support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brackets</w:t>
      </w:r>
      <w:r w:rsidRPr="007665F3">
        <w:rPr>
          <w:rFonts w:ascii="Arial" w:hAnsi="Arial" w:cs="Arial"/>
          <w:color w:val="58595B"/>
          <w:spacing w:val="-19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and</w:t>
      </w:r>
      <w:r w:rsidRPr="007665F3">
        <w:rPr>
          <w:rFonts w:ascii="Arial" w:hAnsi="Arial" w:cs="Arial"/>
          <w:color w:val="58595B"/>
          <w:spacing w:val="-20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fasteners.</w:t>
      </w:r>
    </w:p>
    <w:p w14:paraId="5C6D7AA5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</w:rPr>
      </w:pPr>
    </w:p>
    <w:p w14:paraId="6F070180" w14:textId="77777777" w:rsidR="00164BD1" w:rsidRPr="007665F3" w:rsidRDefault="00366419" w:rsidP="00FC40A5">
      <w:pPr>
        <w:pStyle w:val="ListParagraph"/>
        <w:numPr>
          <w:ilvl w:val="0"/>
          <w:numId w:val="1"/>
        </w:numPr>
        <w:tabs>
          <w:tab w:val="left" w:pos="300"/>
        </w:tabs>
        <w:spacing w:line="247" w:lineRule="auto"/>
        <w:ind w:left="1033" w:right="14"/>
        <w:rPr>
          <w:rFonts w:ascii="Arial" w:hAnsi="Arial" w:cs="Arial"/>
          <w:sz w:val="16"/>
        </w:rPr>
      </w:pPr>
      <w:r w:rsidRPr="007665F3">
        <w:rPr>
          <w:rFonts w:ascii="Arial" w:hAnsi="Arial" w:cs="Arial"/>
          <w:color w:val="58595B"/>
          <w:w w:val="105"/>
          <w:sz w:val="16"/>
        </w:rPr>
        <w:t>Install shades with adequate clearance to permit smooth operation</w:t>
      </w:r>
      <w:r w:rsidRPr="007665F3">
        <w:rPr>
          <w:rFonts w:ascii="Arial" w:hAnsi="Arial" w:cs="Arial"/>
          <w:color w:val="58595B"/>
          <w:spacing w:val="-24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of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the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shades.</w:t>
      </w:r>
      <w:r w:rsidRPr="007665F3">
        <w:rPr>
          <w:rFonts w:ascii="Arial" w:hAnsi="Arial" w:cs="Arial"/>
          <w:color w:val="58595B"/>
          <w:spacing w:val="-27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Demonstrate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shades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to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be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in</w:t>
      </w:r>
      <w:r w:rsidRPr="007665F3">
        <w:rPr>
          <w:rFonts w:ascii="Arial" w:hAnsi="Arial" w:cs="Arial"/>
          <w:color w:val="58595B"/>
          <w:spacing w:val="-2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>smooth, uniform,</w:t>
      </w:r>
      <w:r w:rsidRPr="007665F3">
        <w:rPr>
          <w:rFonts w:ascii="Arial" w:hAnsi="Arial" w:cs="Arial"/>
          <w:color w:val="58595B"/>
          <w:spacing w:val="-43"/>
          <w:w w:val="105"/>
          <w:sz w:val="16"/>
        </w:rPr>
        <w:t xml:space="preserve"> </w:t>
      </w:r>
      <w:r w:rsidRPr="007665F3">
        <w:rPr>
          <w:rFonts w:ascii="Arial" w:hAnsi="Arial" w:cs="Arial"/>
          <w:color w:val="58595B"/>
          <w:w w:val="105"/>
          <w:sz w:val="16"/>
        </w:rPr>
        <w:t xml:space="preserve">working </w:t>
      </w:r>
      <w:r w:rsidRPr="007665F3">
        <w:rPr>
          <w:rFonts w:ascii="Arial" w:hAnsi="Arial" w:cs="Arial"/>
          <w:color w:val="58595B"/>
          <w:spacing w:val="-3"/>
          <w:w w:val="105"/>
          <w:sz w:val="16"/>
        </w:rPr>
        <w:t>order.</w:t>
      </w:r>
    </w:p>
    <w:p w14:paraId="7AD18B79" w14:textId="77777777" w:rsidR="00164BD1" w:rsidRPr="007665F3" w:rsidRDefault="00164BD1" w:rsidP="00F53A1B">
      <w:pPr>
        <w:pStyle w:val="BodyText"/>
        <w:ind w:left="29" w:right="14"/>
        <w:rPr>
          <w:rFonts w:ascii="Arial" w:hAnsi="Arial" w:cs="Arial"/>
          <w:sz w:val="15"/>
        </w:rPr>
      </w:pPr>
    </w:p>
    <w:p w14:paraId="53E0AA73" w14:textId="77777777" w:rsidR="00164BD1" w:rsidRPr="007665F3" w:rsidRDefault="00366419" w:rsidP="00FC40A5">
      <w:pPr>
        <w:pStyle w:val="Heading2"/>
        <w:numPr>
          <w:ilvl w:val="1"/>
          <w:numId w:val="2"/>
        </w:numPr>
        <w:tabs>
          <w:tab w:val="left" w:pos="581"/>
        </w:tabs>
        <w:spacing w:before="0"/>
        <w:ind w:left="768" w:right="14" w:hanging="480"/>
        <w:rPr>
          <w:rFonts w:ascii="Arial" w:hAnsi="Arial" w:cs="Arial"/>
        </w:rPr>
      </w:pPr>
      <w:r w:rsidRPr="007665F3">
        <w:rPr>
          <w:rFonts w:ascii="Arial" w:hAnsi="Arial" w:cs="Arial"/>
          <w:color w:val="939598"/>
          <w:spacing w:val="4"/>
          <w:w w:val="110"/>
        </w:rPr>
        <w:t>Cleaning</w:t>
      </w:r>
    </w:p>
    <w:p w14:paraId="6CF7E39A" w14:textId="77777777" w:rsidR="00164BD1" w:rsidRPr="007665F3" w:rsidRDefault="00366419" w:rsidP="00FC40A5">
      <w:pPr>
        <w:pStyle w:val="BodyText"/>
        <w:spacing w:line="247" w:lineRule="auto"/>
        <w:ind w:left="835" w:right="14"/>
        <w:rPr>
          <w:rFonts w:ascii="Arial" w:hAnsi="Arial" w:cs="Arial"/>
        </w:rPr>
      </w:pPr>
      <w:r w:rsidRPr="007665F3">
        <w:rPr>
          <w:rFonts w:ascii="Arial" w:hAnsi="Arial" w:cs="Arial"/>
          <w:b/>
          <w:color w:val="58595B"/>
          <w:w w:val="105"/>
        </w:rPr>
        <w:t xml:space="preserve">A. </w:t>
      </w:r>
      <w:r w:rsidRPr="007665F3">
        <w:rPr>
          <w:rFonts w:ascii="Arial" w:hAnsi="Arial" w:cs="Arial"/>
          <w:color w:val="58595B"/>
          <w:w w:val="105"/>
        </w:rPr>
        <w:t>Clean shades with mild soap and water only. Do not use cleaning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methods</w:t>
      </w:r>
      <w:r w:rsidRPr="007665F3">
        <w:rPr>
          <w:rFonts w:ascii="Arial" w:hAnsi="Arial" w:cs="Arial"/>
          <w:color w:val="58595B"/>
          <w:spacing w:val="-28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involving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heat,</w:t>
      </w:r>
      <w:r w:rsidRPr="007665F3">
        <w:rPr>
          <w:rFonts w:ascii="Arial" w:hAnsi="Arial" w:cs="Arial"/>
          <w:color w:val="58595B"/>
          <w:spacing w:val="-31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bleach,</w:t>
      </w:r>
      <w:r w:rsidRPr="007665F3">
        <w:rPr>
          <w:rFonts w:ascii="Arial" w:hAnsi="Arial" w:cs="Arial"/>
          <w:color w:val="58595B"/>
          <w:spacing w:val="-32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abrasives</w:t>
      </w:r>
      <w:r w:rsidRPr="007665F3">
        <w:rPr>
          <w:rFonts w:ascii="Arial" w:hAnsi="Arial" w:cs="Arial"/>
          <w:color w:val="58595B"/>
          <w:spacing w:val="-2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or</w:t>
      </w:r>
      <w:r w:rsidRPr="007665F3">
        <w:rPr>
          <w:rFonts w:ascii="Arial" w:hAnsi="Arial" w:cs="Arial"/>
          <w:color w:val="58595B"/>
          <w:spacing w:val="-28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solvents.</w:t>
      </w:r>
      <w:r w:rsidRPr="007665F3">
        <w:rPr>
          <w:rFonts w:ascii="Arial" w:hAnsi="Arial" w:cs="Arial"/>
          <w:color w:val="58595B"/>
          <w:spacing w:val="-7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Do not</w:t>
      </w:r>
      <w:r w:rsidRPr="007665F3">
        <w:rPr>
          <w:rFonts w:ascii="Arial" w:hAnsi="Arial" w:cs="Arial"/>
          <w:color w:val="58595B"/>
          <w:spacing w:val="-22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use</w:t>
      </w:r>
      <w:r w:rsidRPr="007665F3">
        <w:rPr>
          <w:rFonts w:ascii="Arial" w:hAnsi="Arial" w:cs="Arial"/>
          <w:color w:val="58595B"/>
          <w:spacing w:val="-22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window</w:t>
      </w:r>
      <w:r w:rsidRPr="007665F3">
        <w:rPr>
          <w:rFonts w:ascii="Arial" w:hAnsi="Arial" w:cs="Arial"/>
          <w:color w:val="58595B"/>
          <w:spacing w:val="-21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cloths</w:t>
      </w:r>
      <w:r w:rsidRPr="007665F3">
        <w:rPr>
          <w:rFonts w:ascii="Arial" w:hAnsi="Arial" w:cs="Arial"/>
          <w:color w:val="58595B"/>
          <w:spacing w:val="-22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with</w:t>
      </w:r>
      <w:r w:rsidRPr="007665F3">
        <w:rPr>
          <w:rFonts w:ascii="Arial" w:hAnsi="Arial" w:cs="Arial"/>
          <w:color w:val="58595B"/>
          <w:spacing w:val="-21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paper</w:t>
      </w:r>
      <w:r w:rsidRPr="007665F3">
        <w:rPr>
          <w:rFonts w:ascii="Arial" w:hAnsi="Arial" w:cs="Arial"/>
          <w:color w:val="58595B"/>
          <w:spacing w:val="-22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content.</w:t>
      </w:r>
      <w:r w:rsidRPr="007665F3">
        <w:rPr>
          <w:rFonts w:ascii="Arial" w:hAnsi="Arial" w:cs="Arial"/>
          <w:color w:val="58595B"/>
          <w:spacing w:val="-26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Use</w:t>
      </w:r>
      <w:r w:rsidRPr="007665F3">
        <w:rPr>
          <w:rFonts w:ascii="Arial" w:hAnsi="Arial" w:cs="Arial"/>
          <w:color w:val="58595B"/>
          <w:spacing w:val="-21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of</w:t>
      </w:r>
      <w:r w:rsidRPr="007665F3">
        <w:rPr>
          <w:rFonts w:ascii="Arial" w:hAnsi="Arial" w:cs="Arial"/>
          <w:color w:val="58595B"/>
          <w:spacing w:val="-22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these</w:t>
      </w:r>
      <w:r w:rsidRPr="007665F3">
        <w:rPr>
          <w:rFonts w:ascii="Arial" w:hAnsi="Arial" w:cs="Arial"/>
          <w:color w:val="58595B"/>
          <w:spacing w:val="-21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methods will</w:t>
      </w:r>
      <w:r w:rsidRPr="007665F3">
        <w:rPr>
          <w:rFonts w:ascii="Arial" w:hAnsi="Arial" w:cs="Arial"/>
          <w:color w:val="58595B"/>
          <w:spacing w:val="-1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void</w:t>
      </w:r>
      <w:r w:rsidRPr="007665F3">
        <w:rPr>
          <w:rFonts w:ascii="Arial" w:hAnsi="Arial" w:cs="Arial"/>
          <w:color w:val="58595B"/>
          <w:spacing w:val="-19"/>
          <w:w w:val="105"/>
        </w:rPr>
        <w:t xml:space="preserve"> </w:t>
      </w:r>
      <w:r w:rsidRPr="007665F3">
        <w:rPr>
          <w:rFonts w:ascii="Arial" w:hAnsi="Arial" w:cs="Arial"/>
          <w:color w:val="58595B"/>
          <w:w w:val="105"/>
        </w:rPr>
        <w:t>the</w:t>
      </w:r>
      <w:r w:rsidRPr="007665F3">
        <w:rPr>
          <w:rFonts w:ascii="Arial" w:hAnsi="Arial" w:cs="Arial"/>
          <w:color w:val="58595B"/>
          <w:spacing w:val="-19"/>
          <w:w w:val="105"/>
        </w:rPr>
        <w:t xml:space="preserve"> </w:t>
      </w:r>
      <w:r w:rsidRPr="007665F3">
        <w:rPr>
          <w:rFonts w:ascii="Arial" w:hAnsi="Arial" w:cs="Arial"/>
          <w:color w:val="58595B"/>
          <w:spacing w:val="-3"/>
          <w:w w:val="105"/>
        </w:rPr>
        <w:t>warranty.</w:t>
      </w:r>
    </w:p>
    <w:p w14:paraId="7CE38560" w14:textId="77777777" w:rsidR="00164BD1" w:rsidRPr="007665F3" w:rsidRDefault="00164BD1">
      <w:pPr>
        <w:pStyle w:val="BodyText"/>
        <w:rPr>
          <w:rFonts w:ascii="Arial" w:hAnsi="Arial" w:cs="Arial"/>
          <w:sz w:val="20"/>
        </w:rPr>
      </w:pPr>
    </w:p>
    <w:p w14:paraId="3F80AC96" w14:textId="77777777" w:rsidR="0057002B" w:rsidRPr="007665F3" w:rsidRDefault="0057002B">
      <w:pPr>
        <w:pStyle w:val="BodyText"/>
        <w:rPr>
          <w:rFonts w:ascii="Arial" w:hAnsi="Arial" w:cs="Arial"/>
          <w:sz w:val="20"/>
        </w:rPr>
      </w:pPr>
    </w:p>
    <w:p w14:paraId="4669C1F2" w14:textId="77777777" w:rsidR="0057002B" w:rsidRPr="007665F3" w:rsidRDefault="0057002B">
      <w:pPr>
        <w:pStyle w:val="BodyText"/>
        <w:rPr>
          <w:rFonts w:ascii="Arial" w:hAnsi="Arial" w:cs="Arial"/>
          <w:sz w:val="20"/>
        </w:rPr>
      </w:pPr>
    </w:p>
    <w:p w14:paraId="62423761" w14:textId="77777777" w:rsidR="0057002B" w:rsidRPr="007665F3" w:rsidRDefault="0057002B" w:rsidP="0057002B">
      <w:pPr>
        <w:pStyle w:val="BodyText"/>
        <w:ind w:left="5040"/>
        <w:rPr>
          <w:rFonts w:ascii="Arial" w:hAnsi="Arial" w:cs="Arial"/>
        </w:rPr>
      </w:pPr>
      <w:r w:rsidRPr="007665F3">
        <w:rPr>
          <w:rFonts w:ascii="Arial" w:hAnsi="Arial" w:cs="Arial"/>
        </w:rPr>
        <w:t>End of Section</w:t>
      </w:r>
    </w:p>
    <w:p w14:paraId="2153759B" w14:textId="77777777" w:rsidR="0057002B" w:rsidRPr="007665F3" w:rsidRDefault="0057002B">
      <w:pPr>
        <w:pStyle w:val="BodyText"/>
        <w:rPr>
          <w:rFonts w:ascii="Arial" w:hAnsi="Arial" w:cs="Arial"/>
          <w:sz w:val="20"/>
        </w:rPr>
      </w:pPr>
    </w:p>
    <w:p w14:paraId="19D38E55" w14:textId="77777777" w:rsidR="00164BD1" w:rsidRPr="007665F3" w:rsidRDefault="00164BD1">
      <w:pPr>
        <w:pStyle w:val="BodyText"/>
        <w:rPr>
          <w:rFonts w:ascii="Arial" w:hAnsi="Arial" w:cs="Arial"/>
          <w:sz w:val="20"/>
        </w:rPr>
      </w:pPr>
    </w:p>
    <w:p w14:paraId="6408103E" w14:textId="77777777" w:rsidR="00164BD1" w:rsidRPr="007665F3" w:rsidRDefault="00164BD1">
      <w:pPr>
        <w:pStyle w:val="BodyText"/>
        <w:rPr>
          <w:rFonts w:ascii="Arial" w:hAnsi="Arial" w:cs="Arial"/>
          <w:sz w:val="20"/>
        </w:rPr>
      </w:pPr>
    </w:p>
    <w:p w14:paraId="246411A9" w14:textId="77777777" w:rsidR="00164BD1" w:rsidRPr="007665F3" w:rsidRDefault="00164BD1">
      <w:pPr>
        <w:pStyle w:val="BodyText"/>
        <w:rPr>
          <w:rFonts w:ascii="Arial" w:hAnsi="Arial" w:cs="Arial"/>
          <w:sz w:val="20"/>
        </w:rPr>
      </w:pPr>
    </w:p>
    <w:p w14:paraId="2E0652E4" w14:textId="77777777" w:rsidR="00164BD1" w:rsidRPr="007665F3" w:rsidRDefault="00164BD1">
      <w:pPr>
        <w:pStyle w:val="BodyText"/>
        <w:rPr>
          <w:rFonts w:ascii="Arial" w:hAnsi="Arial" w:cs="Arial"/>
          <w:sz w:val="20"/>
        </w:rPr>
      </w:pPr>
    </w:p>
    <w:p w14:paraId="43A6CE25" w14:textId="77777777" w:rsidR="00164BD1" w:rsidRPr="007665F3" w:rsidRDefault="00164BD1">
      <w:pPr>
        <w:spacing w:before="35" w:line="264" w:lineRule="auto"/>
        <w:ind w:left="5704" w:right="1091"/>
        <w:rPr>
          <w:rFonts w:ascii="Arial" w:hAnsi="Arial" w:cs="Arial"/>
          <w:sz w:val="12"/>
        </w:rPr>
      </w:pPr>
    </w:p>
    <w:sectPr w:rsidR="00164BD1" w:rsidRPr="007665F3" w:rsidSect="00F53A1B">
      <w:pgSz w:w="12240" w:h="15840"/>
      <w:pgMar w:top="62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0A0"/>
    <w:multiLevelType w:val="hybridMultilevel"/>
    <w:tmpl w:val="FD10E230"/>
    <w:lvl w:ilvl="0" w:tplc="D340F062">
      <w:start w:val="1"/>
      <w:numFmt w:val="upperLetter"/>
      <w:lvlText w:val="%1."/>
      <w:lvlJc w:val="left"/>
      <w:pPr>
        <w:ind w:left="834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935A8404">
      <w:numFmt w:val="bullet"/>
      <w:lvlText w:val="•"/>
      <w:lvlJc w:val="left"/>
      <w:pPr>
        <w:ind w:left="1314" w:hanging="198"/>
      </w:pPr>
      <w:rPr>
        <w:rFonts w:hint="default"/>
        <w:lang w:val="en-US" w:eastAsia="en-US" w:bidi="en-US"/>
      </w:rPr>
    </w:lvl>
    <w:lvl w:ilvl="2" w:tplc="1D06EF86">
      <w:numFmt w:val="bullet"/>
      <w:lvlText w:val="•"/>
      <w:lvlJc w:val="left"/>
      <w:pPr>
        <w:ind w:left="1789" w:hanging="198"/>
      </w:pPr>
      <w:rPr>
        <w:rFonts w:hint="default"/>
        <w:lang w:val="en-US" w:eastAsia="en-US" w:bidi="en-US"/>
      </w:rPr>
    </w:lvl>
    <w:lvl w:ilvl="3" w:tplc="8E802FD0">
      <w:numFmt w:val="bullet"/>
      <w:lvlText w:val="•"/>
      <w:lvlJc w:val="left"/>
      <w:pPr>
        <w:ind w:left="2263" w:hanging="198"/>
      </w:pPr>
      <w:rPr>
        <w:rFonts w:hint="default"/>
        <w:lang w:val="en-US" w:eastAsia="en-US" w:bidi="en-US"/>
      </w:rPr>
    </w:lvl>
    <w:lvl w:ilvl="4" w:tplc="CB60C3FE">
      <w:numFmt w:val="bullet"/>
      <w:lvlText w:val="•"/>
      <w:lvlJc w:val="left"/>
      <w:pPr>
        <w:ind w:left="2738" w:hanging="198"/>
      </w:pPr>
      <w:rPr>
        <w:rFonts w:hint="default"/>
        <w:lang w:val="en-US" w:eastAsia="en-US" w:bidi="en-US"/>
      </w:rPr>
    </w:lvl>
    <w:lvl w:ilvl="5" w:tplc="8F5E73F8">
      <w:numFmt w:val="bullet"/>
      <w:lvlText w:val="•"/>
      <w:lvlJc w:val="left"/>
      <w:pPr>
        <w:ind w:left="3213" w:hanging="198"/>
      </w:pPr>
      <w:rPr>
        <w:rFonts w:hint="default"/>
        <w:lang w:val="en-US" w:eastAsia="en-US" w:bidi="en-US"/>
      </w:rPr>
    </w:lvl>
    <w:lvl w:ilvl="6" w:tplc="8B3E66DE">
      <w:numFmt w:val="bullet"/>
      <w:lvlText w:val="•"/>
      <w:lvlJc w:val="left"/>
      <w:pPr>
        <w:ind w:left="3687" w:hanging="198"/>
      </w:pPr>
      <w:rPr>
        <w:rFonts w:hint="default"/>
        <w:lang w:val="en-US" w:eastAsia="en-US" w:bidi="en-US"/>
      </w:rPr>
    </w:lvl>
    <w:lvl w:ilvl="7" w:tplc="C79ADBAE">
      <w:numFmt w:val="bullet"/>
      <w:lvlText w:val="•"/>
      <w:lvlJc w:val="left"/>
      <w:pPr>
        <w:ind w:left="4162" w:hanging="198"/>
      </w:pPr>
      <w:rPr>
        <w:rFonts w:hint="default"/>
        <w:lang w:val="en-US" w:eastAsia="en-US" w:bidi="en-US"/>
      </w:rPr>
    </w:lvl>
    <w:lvl w:ilvl="8" w:tplc="5FD4E4F6">
      <w:numFmt w:val="bullet"/>
      <w:lvlText w:val="•"/>
      <w:lvlJc w:val="left"/>
      <w:pPr>
        <w:ind w:left="4637" w:hanging="198"/>
      </w:pPr>
      <w:rPr>
        <w:rFonts w:hint="default"/>
        <w:lang w:val="en-US" w:eastAsia="en-US" w:bidi="en-US"/>
      </w:rPr>
    </w:lvl>
  </w:abstractNum>
  <w:abstractNum w:abstractNumId="1" w15:restartNumberingAfterBreak="0">
    <w:nsid w:val="05C63302"/>
    <w:multiLevelType w:val="hybridMultilevel"/>
    <w:tmpl w:val="C4662264"/>
    <w:lvl w:ilvl="0" w:tplc="AFDCF836">
      <w:start w:val="1"/>
      <w:numFmt w:val="upperLetter"/>
      <w:lvlText w:val="%1."/>
      <w:lvlJc w:val="left"/>
      <w:pPr>
        <w:ind w:left="291" w:hanging="187"/>
      </w:pPr>
      <w:rPr>
        <w:rFonts w:ascii="Tahoma" w:eastAsia="Tahoma" w:hAnsi="Tahoma" w:cs="Tahoma"/>
        <w:w w:val="102"/>
        <w:lang w:val="en-US" w:eastAsia="en-US" w:bidi="en-US"/>
      </w:rPr>
    </w:lvl>
    <w:lvl w:ilvl="1" w:tplc="A14415FA">
      <w:start w:val="1"/>
      <w:numFmt w:val="decimal"/>
      <w:lvlText w:val="%2."/>
      <w:lvlJc w:val="left"/>
      <w:pPr>
        <w:ind w:left="291" w:hanging="185"/>
      </w:pPr>
      <w:rPr>
        <w:rFonts w:ascii="Tahoma" w:eastAsia="Tahoma" w:hAnsi="Tahoma" w:cs="Tahoma" w:hint="default"/>
        <w:color w:val="58595B"/>
        <w:w w:val="85"/>
        <w:sz w:val="16"/>
        <w:szCs w:val="16"/>
        <w:lang w:val="en-US" w:eastAsia="en-US" w:bidi="en-US"/>
      </w:rPr>
    </w:lvl>
    <w:lvl w:ilvl="2" w:tplc="960818C8">
      <w:numFmt w:val="bullet"/>
      <w:lvlText w:val="•"/>
      <w:lvlJc w:val="left"/>
      <w:pPr>
        <w:ind w:left="1342" w:hanging="185"/>
      </w:pPr>
      <w:rPr>
        <w:rFonts w:hint="default"/>
        <w:lang w:val="en-US" w:eastAsia="en-US" w:bidi="en-US"/>
      </w:rPr>
    </w:lvl>
    <w:lvl w:ilvl="3" w:tplc="F4AAD8DC">
      <w:numFmt w:val="bullet"/>
      <w:lvlText w:val="•"/>
      <w:lvlJc w:val="left"/>
      <w:pPr>
        <w:ind w:left="1864" w:hanging="185"/>
      </w:pPr>
      <w:rPr>
        <w:rFonts w:hint="default"/>
        <w:lang w:val="en-US" w:eastAsia="en-US" w:bidi="en-US"/>
      </w:rPr>
    </w:lvl>
    <w:lvl w:ilvl="4" w:tplc="2A4C1892">
      <w:numFmt w:val="bullet"/>
      <w:lvlText w:val="•"/>
      <w:lvlJc w:val="left"/>
      <w:pPr>
        <w:ind w:left="2385" w:hanging="185"/>
      </w:pPr>
      <w:rPr>
        <w:rFonts w:hint="default"/>
        <w:lang w:val="en-US" w:eastAsia="en-US" w:bidi="en-US"/>
      </w:rPr>
    </w:lvl>
    <w:lvl w:ilvl="5" w:tplc="EF264BD6">
      <w:numFmt w:val="bullet"/>
      <w:lvlText w:val="•"/>
      <w:lvlJc w:val="left"/>
      <w:pPr>
        <w:ind w:left="2906" w:hanging="185"/>
      </w:pPr>
      <w:rPr>
        <w:rFonts w:hint="default"/>
        <w:lang w:val="en-US" w:eastAsia="en-US" w:bidi="en-US"/>
      </w:rPr>
    </w:lvl>
    <w:lvl w:ilvl="6" w:tplc="D94A7404">
      <w:numFmt w:val="bullet"/>
      <w:lvlText w:val="•"/>
      <w:lvlJc w:val="left"/>
      <w:pPr>
        <w:ind w:left="3428" w:hanging="185"/>
      </w:pPr>
      <w:rPr>
        <w:rFonts w:hint="default"/>
        <w:lang w:val="en-US" w:eastAsia="en-US" w:bidi="en-US"/>
      </w:rPr>
    </w:lvl>
    <w:lvl w:ilvl="7" w:tplc="4716A5EC">
      <w:numFmt w:val="bullet"/>
      <w:lvlText w:val="•"/>
      <w:lvlJc w:val="left"/>
      <w:pPr>
        <w:ind w:left="3949" w:hanging="185"/>
      </w:pPr>
      <w:rPr>
        <w:rFonts w:hint="default"/>
        <w:lang w:val="en-US" w:eastAsia="en-US" w:bidi="en-US"/>
      </w:rPr>
    </w:lvl>
    <w:lvl w:ilvl="8" w:tplc="C01C6888">
      <w:numFmt w:val="bullet"/>
      <w:lvlText w:val="•"/>
      <w:lvlJc w:val="left"/>
      <w:pPr>
        <w:ind w:left="4470" w:hanging="185"/>
      </w:pPr>
      <w:rPr>
        <w:rFonts w:hint="default"/>
        <w:lang w:val="en-US" w:eastAsia="en-US" w:bidi="en-US"/>
      </w:rPr>
    </w:lvl>
  </w:abstractNum>
  <w:abstractNum w:abstractNumId="2" w15:restartNumberingAfterBreak="0">
    <w:nsid w:val="094422A8"/>
    <w:multiLevelType w:val="multilevel"/>
    <w:tmpl w:val="06006902"/>
    <w:lvl w:ilvl="0">
      <w:start w:val="2"/>
      <w:numFmt w:val="decimal"/>
      <w:lvlText w:val="%1"/>
      <w:lvlJc w:val="left"/>
      <w:pPr>
        <w:ind w:left="741" w:hanging="450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741" w:hanging="450"/>
        <w:jc w:val="right"/>
      </w:pPr>
      <w:rPr>
        <w:rFonts w:ascii="Tahoma" w:eastAsia="Tahoma" w:hAnsi="Tahoma" w:cs="Tahoma" w:hint="default"/>
        <w:color w:val="939598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1722" w:hanging="45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14" w:hanging="4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705" w:hanging="4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196" w:hanging="4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688" w:hanging="4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79" w:hanging="4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70" w:hanging="450"/>
      </w:pPr>
      <w:rPr>
        <w:rFonts w:hint="default"/>
        <w:lang w:val="en-US" w:eastAsia="en-US" w:bidi="en-US"/>
      </w:rPr>
    </w:lvl>
  </w:abstractNum>
  <w:abstractNum w:abstractNumId="3" w15:restartNumberingAfterBreak="0">
    <w:nsid w:val="0AB277B0"/>
    <w:multiLevelType w:val="hybridMultilevel"/>
    <w:tmpl w:val="D20A5A62"/>
    <w:lvl w:ilvl="0" w:tplc="C192A32A">
      <w:start w:val="1"/>
      <w:numFmt w:val="upperLetter"/>
      <w:lvlText w:val="%1."/>
      <w:lvlJc w:val="left"/>
      <w:pPr>
        <w:ind w:left="103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35823986">
      <w:numFmt w:val="bullet"/>
      <w:lvlText w:val="•"/>
      <w:lvlJc w:val="left"/>
      <w:pPr>
        <w:ind w:left="1218" w:hanging="198"/>
      </w:pPr>
      <w:rPr>
        <w:rFonts w:hint="default"/>
        <w:lang w:val="en-US" w:eastAsia="en-US" w:bidi="en-US"/>
      </w:rPr>
    </w:lvl>
    <w:lvl w:ilvl="2" w:tplc="59544FE2">
      <w:numFmt w:val="bullet"/>
      <w:lvlText w:val="•"/>
      <w:lvlJc w:val="left"/>
      <w:pPr>
        <w:ind w:left="2336" w:hanging="198"/>
      </w:pPr>
      <w:rPr>
        <w:rFonts w:hint="default"/>
        <w:lang w:val="en-US" w:eastAsia="en-US" w:bidi="en-US"/>
      </w:rPr>
    </w:lvl>
    <w:lvl w:ilvl="3" w:tplc="078CE7C4">
      <w:numFmt w:val="bullet"/>
      <w:lvlText w:val="•"/>
      <w:lvlJc w:val="left"/>
      <w:pPr>
        <w:ind w:left="3454" w:hanging="198"/>
      </w:pPr>
      <w:rPr>
        <w:rFonts w:hint="default"/>
        <w:lang w:val="en-US" w:eastAsia="en-US" w:bidi="en-US"/>
      </w:rPr>
    </w:lvl>
    <w:lvl w:ilvl="4" w:tplc="031A5A08">
      <w:numFmt w:val="bullet"/>
      <w:lvlText w:val="•"/>
      <w:lvlJc w:val="left"/>
      <w:pPr>
        <w:ind w:left="4572" w:hanging="198"/>
      </w:pPr>
      <w:rPr>
        <w:rFonts w:hint="default"/>
        <w:lang w:val="en-US" w:eastAsia="en-US" w:bidi="en-US"/>
      </w:rPr>
    </w:lvl>
    <w:lvl w:ilvl="5" w:tplc="79DED35E">
      <w:numFmt w:val="bullet"/>
      <w:lvlText w:val="•"/>
      <w:lvlJc w:val="left"/>
      <w:pPr>
        <w:ind w:left="5690" w:hanging="198"/>
      </w:pPr>
      <w:rPr>
        <w:rFonts w:hint="default"/>
        <w:lang w:val="en-US" w:eastAsia="en-US" w:bidi="en-US"/>
      </w:rPr>
    </w:lvl>
    <w:lvl w:ilvl="6" w:tplc="407AF9A2">
      <w:numFmt w:val="bullet"/>
      <w:lvlText w:val="•"/>
      <w:lvlJc w:val="left"/>
      <w:pPr>
        <w:ind w:left="6808" w:hanging="198"/>
      </w:pPr>
      <w:rPr>
        <w:rFonts w:hint="default"/>
        <w:lang w:val="en-US" w:eastAsia="en-US" w:bidi="en-US"/>
      </w:rPr>
    </w:lvl>
    <w:lvl w:ilvl="7" w:tplc="73C27900">
      <w:numFmt w:val="bullet"/>
      <w:lvlText w:val="•"/>
      <w:lvlJc w:val="left"/>
      <w:pPr>
        <w:ind w:left="7926" w:hanging="198"/>
      </w:pPr>
      <w:rPr>
        <w:rFonts w:hint="default"/>
        <w:lang w:val="en-US" w:eastAsia="en-US" w:bidi="en-US"/>
      </w:rPr>
    </w:lvl>
    <w:lvl w:ilvl="8" w:tplc="9AB22324">
      <w:numFmt w:val="bullet"/>
      <w:lvlText w:val="•"/>
      <w:lvlJc w:val="left"/>
      <w:pPr>
        <w:ind w:left="9044" w:hanging="198"/>
      </w:pPr>
      <w:rPr>
        <w:rFonts w:hint="default"/>
        <w:lang w:val="en-US" w:eastAsia="en-US" w:bidi="en-US"/>
      </w:rPr>
    </w:lvl>
  </w:abstractNum>
  <w:abstractNum w:abstractNumId="4" w15:restartNumberingAfterBreak="0">
    <w:nsid w:val="16C06A4E"/>
    <w:multiLevelType w:val="multilevel"/>
    <w:tmpl w:val="1BA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2D60"/>
    <w:multiLevelType w:val="hybridMultilevel"/>
    <w:tmpl w:val="EB26B724"/>
    <w:lvl w:ilvl="0" w:tplc="96F6001A">
      <w:start w:val="1"/>
      <w:numFmt w:val="upperLetter"/>
      <w:lvlText w:val="%1."/>
      <w:lvlJc w:val="left"/>
      <w:pPr>
        <w:ind w:left="290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33E4045C">
      <w:numFmt w:val="bullet"/>
      <w:lvlText w:val="•"/>
      <w:lvlJc w:val="left"/>
      <w:pPr>
        <w:ind w:left="835" w:hanging="198"/>
      </w:pPr>
      <w:rPr>
        <w:rFonts w:hint="default"/>
        <w:lang w:val="en-US" w:eastAsia="en-US" w:bidi="en-US"/>
      </w:rPr>
    </w:lvl>
    <w:lvl w:ilvl="2" w:tplc="7534B082">
      <w:numFmt w:val="bullet"/>
      <w:lvlText w:val="•"/>
      <w:lvlJc w:val="left"/>
      <w:pPr>
        <w:ind w:left="1370" w:hanging="198"/>
      </w:pPr>
      <w:rPr>
        <w:rFonts w:hint="default"/>
        <w:lang w:val="en-US" w:eastAsia="en-US" w:bidi="en-US"/>
      </w:rPr>
    </w:lvl>
    <w:lvl w:ilvl="3" w:tplc="10469E56">
      <w:numFmt w:val="bullet"/>
      <w:lvlText w:val="•"/>
      <w:lvlJc w:val="left"/>
      <w:pPr>
        <w:ind w:left="1906" w:hanging="198"/>
      </w:pPr>
      <w:rPr>
        <w:rFonts w:hint="default"/>
        <w:lang w:val="en-US" w:eastAsia="en-US" w:bidi="en-US"/>
      </w:rPr>
    </w:lvl>
    <w:lvl w:ilvl="4" w:tplc="F45AD0D2">
      <w:numFmt w:val="bullet"/>
      <w:lvlText w:val="•"/>
      <w:lvlJc w:val="left"/>
      <w:pPr>
        <w:ind w:left="2441" w:hanging="198"/>
      </w:pPr>
      <w:rPr>
        <w:rFonts w:hint="default"/>
        <w:lang w:val="en-US" w:eastAsia="en-US" w:bidi="en-US"/>
      </w:rPr>
    </w:lvl>
    <w:lvl w:ilvl="5" w:tplc="C57A82C2">
      <w:numFmt w:val="bullet"/>
      <w:lvlText w:val="•"/>
      <w:lvlJc w:val="left"/>
      <w:pPr>
        <w:ind w:left="2976" w:hanging="198"/>
      </w:pPr>
      <w:rPr>
        <w:rFonts w:hint="default"/>
        <w:lang w:val="en-US" w:eastAsia="en-US" w:bidi="en-US"/>
      </w:rPr>
    </w:lvl>
    <w:lvl w:ilvl="6" w:tplc="AF52683C">
      <w:numFmt w:val="bullet"/>
      <w:lvlText w:val="•"/>
      <w:lvlJc w:val="left"/>
      <w:pPr>
        <w:ind w:left="3512" w:hanging="198"/>
      </w:pPr>
      <w:rPr>
        <w:rFonts w:hint="default"/>
        <w:lang w:val="en-US" w:eastAsia="en-US" w:bidi="en-US"/>
      </w:rPr>
    </w:lvl>
    <w:lvl w:ilvl="7" w:tplc="1BF4A874">
      <w:numFmt w:val="bullet"/>
      <w:lvlText w:val="•"/>
      <w:lvlJc w:val="left"/>
      <w:pPr>
        <w:ind w:left="4047" w:hanging="198"/>
      </w:pPr>
      <w:rPr>
        <w:rFonts w:hint="default"/>
        <w:lang w:val="en-US" w:eastAsia="en-US" w:bidi="en-US"/>
      </w:rPr>
    </w:lvl>
    <w:lvl w:ilvl="8" w:tplc="D4A4449C">
      <w:numFmt w:val="bullet"/>
      <w:lvlText w:val="•"/>
      <w:lvlJc w:val="left"/>
      <w:pPr>
        <w:ind w:left="4582" w:hanging="198"/>
      </w:pPr>
      <w:rPr>
        <w:rFonts w:hint="default"/>
        <w:lang w:val="en-US" w:eastAsia="en-US" w:bidi="en-US"/>
      </w:rPr>
    </w:lvl>
  </w:abstractNum>
  <w:abstractNum w:abstractNumId="6" w15:restartNumberingAfterBreak="0">
    <w:nsid w:val="25FD035E"/>
    <w:multiLevelType w:val="hybridMultilevel"/>
    <w:tmpl w:val="C6844E36"/>
    <w:lvl w:ilvl="0" w:tplc="CEB0DE6C">
      <w:start w:val="1"/>
      <w:numFmt w:val="upperLetter"/>
      <w:lvlText w:val="%1."/>
      <w:lvlJc w:val="left"/>
      <w:pPr>
        <w:ind w:left="834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537C2744">
      <w:numFmt w:val="bullet"/>
      <w:lvlText w:val="•"/>
      <w:lvlJc w:val="left"/>
      <w:pPr>
        <w:ind w:left="1314" w:hanging="198"/>
      </w:pPr>
      <w:rPr>
        <w:rFonts w:hint="default"/>
        <w:lang w:val="en-US" w:eastAsia="en-US" w:bidi="en-US"/>
      </w:rPr>
    </w:lvl>
    <w:lvl w:ilvl="2" w:tplc="B66016B8">
      <w:numFmt w:val="bullet"/>
      <w:lvlText w:val="•"/>
      <w:lvlJc w:val="left"/>
      <w:pPr>
        <w:ind w:left="1789" w:hanging="198"/>
      </w:pPr>
      <w:rPr>
        <w:rFonts w:hint="default"/>
        <w:lang w:val="en-US" w:eastAsia="en-US" w:bidi="en-US"/>
      </w:rPr>
    </w:lvl>
    <w:lvl w:ilvl="3" w:tplc="D6482D20">
      <w:numFmt w:val="bullet"/>
      <w:lvlText w:val="•"/>
      <w:lvlJc w:val="left"/>
      <w:pPr>
        <w:ind w:left="2263" w:hanging="198"/>
      </w:pPr>
      <w:rPr>
        <w:rFonts w:hint="default"/>
        <w:lang w:val="en-US" w:eastAsia="en-US" w:bidi="en-US"/>
      </w:rPr>
    </w:lvl>
    <w:lvl w:ilvl="4" w:tplc="9D14B30A">
      <w:numFmt w:val="bullet"/>
      <w:lvlText w:val="•"/>
      <w:lvlJc w:val="left"/>
      <w:pPr>
        <w:ind w:left="2738" w:hanging="198"/>
      </w:pPr>
      <w:rPr>
        <w:rFonts w:hint="default"/>
        <w:lang w:val="en-US" w:eastAsia="en-US" w:bidi="en-US"/>
      </w:rPr>
    </w:lvl>
    <w:lvl w:ilvl="5" w:tplc="383E2126">
      <w:numFmt w:val="bullet"/>
      <w:lvlText w:val="•"/>
      <w:lvlJc w:val="left"/>
      <w:pPr>
        <w:ind w:left="3213" w:hanging="198"/>
      </w:pPr>
      <w:rPr>
        <w:rFonts w:hint="default"/>
        <w:lang w:val="en-US" w:eastAsia="en-US" w:bidi="en-US"/>
      </w:rPr>
    </w:lvl>
    <w:lvl w:ilvl="6" w:tplc="2F6EE380">
      <w:numFmt w:val="bullet"/>
      <w:lvlText w:val="•"/>
      <w:lvlJc w:val="left"/>
      <w:pPr>
        <w:ind w:left="3687" w:hanging="198"/>
      </w:pPr>
      <w:rPr>
        <w:rFonts w:hint="default"/>
        <w:lang w:val="en-US" w:eastAsia="en-US" w:bidi="en-US"/>
      </w:rPr>
    </w:lvl>
    <w:lvl w:ilvl="7" w:tplc="5ADAD824">
      <w:numFmt w:val="bullet"/>
      <w:lvlText w:val="•"/>
      <w:lvlJc w:val="left"/>
      <w:pPr>
        <w:ind w:left="4162" w:hanging="198"/>
      </w:pPr>
      <w:rPr>
        <w:rFonts w:hint="default"/>
        <w:lang w:val="en-US" w:eastAsia="en-US" w:bidi="en-US"/>
      </w:rPr>
    </w:lvl>
    <w:lvl w:ilvl="8" w:tplc="9D789CFA">
      <w:numFmt w:val="bullet"/>
      <w:lvlText w:val="•"/>
      <w:lvlJc w:val="left"/>
      <w:pPr>
        <w:ind w:left="4637" w:hanging="198"/>
      </w:pPr>
      <w:rPr>
        <w:rFonts w:hint="default"/>
        <w:lang w:val="en-US" w:eastAsia="en-US" w:bidi="en-US"/>
      </w:rPr>
    </w:lvl>
  </w:abstractNum>
  <w:abstractNum w:abstractNumId="7" w15:restartNumberingAfterBreak="0">
    <w:nsid w:val="274B14A0"/>
    <w:multiLevelType w:val="multilevel"/>
    <w:tmpl w:val="F02A2912"/>
    <w:lvl w:ilvl="0">
      <w:start w:val="1"/>
      <w:numFmt w:val="decimal"/>
      <w:lvlText w:val="%1"/>
      <w:lvlJc w:val="left"/>
      <w:pPr>
        <w:ind w:left="1259" w:hanging="425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1259" w:hanging="425"/>
        <w:jc w:val="right"/>
      </w:pPr>
      <w:rPr>
        <w:rFonts w:ascii="Tahoma" w:eastAsia="Tahoma" w:hAnsi="Tahoma" w:cs="Tahoma" w:hint="default"/>
        <w:color w:val="939598"/>
        <w:spacing w:val="-3"/>
        <w:w w:val="83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125" w:hanging="42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57" w:hanging="4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90" w:hanging="4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23" w:hanging="4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855" w:hanging="4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288" w:hanging="4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721" w:hanging="425"/>
      </w:pPr>
      <w:rPr>
        <w:rFonts w:hint="default"/>
        <w:lang w:val="en-US" w:eastAsia="en-US" w:bidi="en-US"/>
      </w:rPr>
    </w:lvl>
  </w:abstractNum>
  <w:abstractNum w:abstractNumId="8" w15:restartNumberingAfterBreak="0">
    <w:nsid w:val="29706F5B"/>
    <w:multiLevelType w:val="hybridMultilevel"/>
    <w:tmpl w:val="881C3A38"/>
    <w:lvl w:ilvl="0" w:tplc="E01E7332">
      <w:start w:val="1"/>
      <w:numFmt w:val="upperLetter"/>
      <w:lvlText w:val="%1."/>
      <w:lvlJc w:val="left"/>
      <w:pPr>
        <w:ind w:left="1031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E592C66C">
      <w:start w:val="1"/>
      <w:numFmt w:val="decimal"/>
      <w:lvlText w:val="%2."/>
      <w:lvlJc w:val="left"/>
      <w:pPr>
        <w:ind w:left="1295" w:hanging="151"/>
      </w:pPr>
      <w:rPr>
        <w:rFonts w:ascii="Tahoma" w:eastAsia="Tahoma" w:hAnsi="Tahoma" w:cs="Tahoma" w:hint="default"/>
        <w:color w:val="58595B"/>
        <w:w w:val="85"/>
        <w:sz w:val="16"/>
        <w:szCs w:val="16"/>
        <w:lang w:val="en-US" w:eastAsia="en-US" w:bidi="en-US"/>
      </w:rPr>
    </w:lvl>
    <w:lvl w:ilvl="2" w:tplc="BF06D1E6">
      <w:numFmt w:val="bullet"/>
      <w:lvlText w:val="•"/>
      <w:lvlJc w:val="left"/>
      <w:pPr>
        <w:ind w:left="1776" w:hanging="151"/>
      </w:pPr>
      <w:rPr>
        <w:rFonts w:hint="default"/>
        <w:lang w:val="en-US" w:eastAsia="en-US" w:bidi="en-US"/>
      </w:rPr>
    </w:lvl>
    <w:lvl w:ilvl="3" w:tplc="1812EE96">
      <w:numFmt w:val="bullet"/>
      <w:lvlText w:val="•"/>
      <w:lvlJc w:val="left"/>
      <w:pPr>
        <w:ind w:left="2252" w:hanging="151"/>
      </w:pPr>
      <w:rPr>
        <w:rFonts w:hint="default"/>
        <w:lang w:val="en-US" w:eastAsia="en-US" w:bidi="en-US"/>
      </w:rPr>
    </w:lvl>
    <w:lvl w:ilvl="4" w:tplc="8328FD84">
      <w:numFmt w:val="bullet"/>
      <w:lvlText w:val="•"/>
      <w:lvlJc w:val="left"/>
      <w:pPr>
        <w:ind w:left="2728" w:hanging="151"/>
      </w:pPr>
      <w:rPr>
        <w:rFonts w:hint="default"/>
        <w:lang w:val="en-US" w:eastAsia="en-US" w:bidi="en-US"/>
      </w:rPr>
    </w:lvl>
    <w:lvl w:ilvl="5" w:tplc="52561A88">
      <w:numFmt w:val="bullet"/>
      <w:lvlText w:val="•"/>
      <w:lvlJc w:val="left"/>
      <w:pPr>
        <w:ind w:left="3205" w:hanging="151"/>
      </w:pPr>
      <w:rPr>
        <w:rFonts w:hint="default"/>
        <w:lang w:val="en-US" w:eastAsia="en-US" w:bidi="en-US"/>
      </w:rPr>
    </w:lvl>
    <w:lvl w:ilvl="6" w:tplc="39C8117A">
      <w:numFmt w:val="bullet"/>
      <w:lvlText w:val="•"/>
      <w:lvlJc w:val="left"/>
      <w:pPr>
        <w:ind w:left="3681" w:hanging="151"/>
      </w:pPr>
      <w:rPr>
        <w:rFonts w:hint="default"/>
        <w:lang w:val="en-US" w:eastAsia="en-US" w:bidi="en-US"/>
      </w:rPr>
    </w:lvl>
    <w:lvl w:ilvl="7" w:tplc="E796E722">
      <w:numFmt w:val="bullet"/>
      <w:lvlText w:val="•"/>
      <w:lvlJc w:val="left"/>
      <w:pPr>
        <w:ind w:left="4157" w:hanging="151"/>
      </w:pPr>
      <w:rPr>
        <w:rFonts w:hint="default"/>
        <w:lang w:val="en-US" w:eastAsia="en-US" w:bidi="en-US"/>
      </w:rPr>
    </w:lvl>
    <w:lvl w:ilvl="8" w:tplc="CB180F54">
      <w:numFmt w:val="bullet"/>
      <w:lvlText w:val="•"/>
      <w:lvlJc w:val="left"/>
      <w:pPr>
        <w:ind w:left="4633" w:hanging="151"/>
      </w:pPr>
      <w:rPr>
        <w:rFonts w:hint="default"/>
        <w:lang w:val="en-US" w:eastAsia="en-US" w:bidi="en-US"/>
      </w:rPr>
    </w:lvl>
  </w:abstractNum>
  <w:abstractNum w:abstractNumId="9" w15:restartNumberingAfterBreak="0">
    <w:nsid w:val="33C67145"/>
    <w:multiLevelType w:val="hybridMultilevel"/>
    <w:tmpl w:val="276CB6B4"/>
    <w:lvl w:ilvl="0" w:tplc="FFD66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B3301"/>
    <w:multiLevelType w:val="hybridMultilevel"/>
    <w:tmpl w:val="E7E4A9CC"/>
    <w:lvl w:ilvl="0" w:tplc="A10016D4">
      <w:start w:val="1"/>
      <w:numFmt w:val="upperLetter"/>
      <w:lvlText w:val="%1."/>
      <w:lvlJc w:val="left"/>
      <w:pPr>
        <w:ind w:left="305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174286B0">
      <w:numFmt w:val="bullet"/>
      <w:lvlText w:val="•"/>
      <w:lvlJc w:val="left"/>
      <w:pPr>
        <w:ind w:left="835" w:hanging="198"/>
      </w:pPr>
      <w:rPr>
        <w:rFonts w:hint="default"/>
        <w:lang w:val="en-US" w:eastAsia="en-US" w:bidi="en-US"/>
      </w:rPr>
    </w:lvl>
    <w:lvl w:ilvl="2" w:tplc="96A48028">
      <w:numFmt w:val="bullet"/>
      <w:lvlText w:val="•"/>
      <w:lvlJc w:val="left"/>
      <w:pPr>
        <w:ind w:left="1370" w:hanging="198"/>
      </w:pPr>
      <w:rPr>
        <w:rFonts w:hint="default"/>
        <w:lang w:val="en-US" w:eastAsia="en-US" w:bidi="en-US"/>
      </w:rPr>
    </w:lvl>
    <w:lvl w:ilvl="3" w:tplc="F934C0CC">
      <w:numFmt w:val="bullet"/>
      <w:lvlText w:val="•"/>
      <w:lvlJc w:val="left"/>
      <w:pPr>
        <w:ind w:left="1906" w:hanging="198"/>
      </w:pPr>
      <w:rPr>
        <w:rFonts w:hint="default"/>
        <w:lang w:val="en-US" w:eastAsia="en-US" w:bidi="en-US"/>
      </w:rPr>
    </w:lvl>
    <w:lvl w:ilvl="4" w:tplc="DE109A3E">
      <w:numFmt w:val="bullet"/>
      <w:lvlText w:val="•"/>
      <w:lvlJc w:val="left"/>
      <w:pPr>
        <w:ind w:left="2441" w:hanging="198"/>
      </w:pPr>
      <w:rPr>
        <w:rFonts w:hint="default"/>
        <w:lang w:val="en-US" w:eastAsia="en-US" w:bidi="en-US"/>
      </w:rPr>
    </w:lvl>
    <w:lvl w:ilvl="5" w:tplc="A582EE54">
      <w:numFmt w:val="bullet"/>
      <w:lvlText w:val="•"/>
      <w:lvlJc w:val="left"/>
      <w:pPr>
        <w:ind w:left="2976" w:hanging="198"/>
      </w:pPr>
      <w:rPr>
        <w:rFonts w:hint="default"/>
        <w:lang w:val="en-US" w:eastAsia="en-US" w:bidi="en-US"/>
      </w:rPr>
    </w:lvl>
    <w:lvl w:ilvl="6" w:tplc="8EFE524E">
      <w:numFmt w:val="bullet"/>
      <w:lvlText w:val="•"/>
      <w:lvlJc w:val="left"/>
      <w:pPr>
        <w:ind w:left="3512" w:hanging="198"/>
      </w:pPr>
      <w:rPr>
        <w:rFonts w:hint="default"/>
        <w:lang w:val="en-US" w:eastAsia="en-US" w:bidi="en-US"/>
      </w:rPr>
    </w:lvl>
    <w:lvl w:ilvl="7" w:tplc="F3F00980">
      <w:numFmt w:val="bullet"/>
      <w:lvlText w:val="•"/>
      <w:lvlJc w:val="left"/>
      <w:pPr>
        <w:ind w:left="4047" w:hanging="198"/>
      </w:pPr>
      <w:rPr>
        <w:rFonts w:hint="default"/>
        <w:lang w:val="en-US" w:eastAsia="en-US" w:bidi="en-US"/>
      </w:rPr>
    </w:lvl>
    <w:lvl w:ilvl="8" w:tplc="F8BE3DE6">
      <w:numFmt w:val="bullet"/>
      <w:lvlText w:val="•"/>
      <w:lvlJc w:val="left"/>
      <w:pPr>
        <w:ind w:left="4582" w:hanging="198"/>
      </w:pPr>
      <w:rPr>
        <w:rFonts w:hint="default"/>
        <w:lang w:val="en-US" w:eastAsia="en-US" w:bidi="en-US"/>
      </w:rPr>
    </w:lvl>
  </w:abstractNum>
  <w:abstractNum w:abstractNumId="11" w15:restartNumberingAfterBreak="0">
    <w:nsid w:val="454358DF"/>
    <w:multiLevelType w:val="hybridMultilevel"/>
    <w:tmpl w:val="67B29734"/>
    <w:lvl w:ilvl="0" w:tplc="2746002A">
      <w:start w:val="1"/>
      <w:numFmt w:val="upperLetter"/>
      <w:lvlText w:val="%1."/>
      <w:lvlJc w:val="left"/>
      <w:pPr>
        <w:ind w:left="488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8E0AC214">
      <w:start w:val="1"/>
      <w:numFmt w:val="decimal"/>
      <w:lvlText w:val="%2."/>
      <w:lvlJc w:val="left"/>
      <w:pPr>
        <w:ind w:left="291" w:hanging="151"/>
        <w:jc w:val="right"/>
      </w:pPr>
      <w:rPr>
        <w:rFonts w:ascii="Tahoma" w:eastAsia="Tahoma" w:hAnsi="Tahoma" w:cs="Tahoma" w:hint="default"/>
        <w:color w:val="58595B"/>
        <w:w w:val="85"/>
        <w:sz w:val="16"/>
        <w:szCs w:val="16"/>
        <w:lang w:val="en-US" w:eastAsia="en-US" w:bidi="en-US"/>
      </w:rPr>
    </w:lvl>
    <w:lvl w:ilvl="2" w:tplc="1B8E5E5C">
      <w:numFmt w:val="bullet"/>
      <w:lvlText w:val="•"/>
      <w:lvlJc w:val="left"/>
      <w:pPr>
        <w:ind w:left="1054" w:hanging="151"/>
      </w:pPr>
      <w:rPr>
        <w:rFonts w:hint="default"/>
        <w:lang w:val="en-US" w:eastAsia="en-US" w:bidi="en-US"/>
      </w:rPr>
    </w:lvl>
    <w:lvl w:ilvl="3" w:tplc="42D6984C">
      <w:numFmt w:val="bullet"/>
      <w:lvlText w:val="•"/>
      <w:lvlJc w:val="left"/>
      <w:pPr>
        <w:ind w:left="1629" w:hanging="151"/>
      </w:pPr>
      <w:rPr>
        <w:rFonts w:hint="default"/>
        <w:lang w:val="en-US" w:eastAsia="en-US" w:bidi="en-US"/>
      </w:rPr>
    </w:lvl>
    <w:lvl w:ilvl="4" w:tplc="30580F36">
      <w:numFmt w:val="bullet"/>
      <w:lvlText w:val="•"/>
      <w:lvlJc w:val="left"/>
      <w:pPr>
        <w:ind w:left="2204" w:hanging="151"/>
      </w:pPr>
      <w:rPr>
        <w:rFonts w:hint="default"/>
        <w:lang w:val="en-US" w:eastAsia="en-US" w:bidi="en-US"/>
      </w:rPr>
    </w:lvl>
    <w:lvl w:ilvl="5" w:tplc="EE7236D8">
      <w:numFmt w:val="bullet"/>
      <w:lvlText w:val="•"/>
      <w:lvlJc w:val="left"/>
      <w:pPr>
        <w:ind w:left="2779" w:hanging="151"/>
      </w:pPr>
      <w:rPr>
        <w:rFonts w:hint="default"/>
        <w:lang w:val="en-US" w:eastAsia="en-US" w:bidi="en-US"/>
      </w:rPr>
    </w:lvl>
    <w:lvl w:ilvl="6" w:tplc="6A06EA7A">
      <w:numFmt w:val="bullet"/>
      <w:lvlText w:val="•"/>
      <w:lvlJc w:val="left"/>
      <w:pPr>
        <w:ind w:left="3354" w:hanging="151"/>
      </w:pPr>
      <w:rPr>
        <w:rFonts w:hint="default"/>
        <w:lang w:val="en-US" w:eastAsia="en-US" w:bidi="en-US"/>
      </w:rPr>
    </w:lvl>
    <w:lvl w:ilvl="7" w:tplc="E2ECF216">
      <w:numFmt w:val="bullet"/>
      <w:lvlText w:val="•"/>
      <w:lvlJc w:val="left"/>
      <w:pPr>
        <w:ind w:left="3929" w:hanging="151"/>
      </w:pPr>
      <w:rPr>
        <w:rFonts w:hint="default"/>
        <w:lang w:val="en-US" w:eastAsia="en-US" w:bidi="en-US"/>
      </w:rPr>
    </w:lvl>
    <w:lvl w:ilvl="8" w:tplc="B72EFF96">
      <w:numFmt w:val="bullet"/>
      <w:lvlText w:val="•"/>
      <w:lvlJc w:val="left"/>
      <w:pPr>
        <w:ind w:left="4503" w:hanging="151"/>
      </w:pPr>
      <w:rPr>
        <w:rFonts w:hint="default"/>
        <w:lang w:val="en-US" w:eastAsia="en-US" w:bidi="en-US"/>
      </w:rPr>
    </w:lvl>
  </w:abstractNum>
  <w:abstractNum w:abstractNumId="12" w15:restartNumberingAfterBreak="0">
    <w:nsid w:val="48AF292A"/>
    <w:multiLevelType w:val="hybridMultilevel"/>
    <w:tmpl w:val="27C865D2"/>
    <w:lvl w:ilvl="0" w:tplc="FC6664CA">
      <w:start w:val="1"/>
      <w:numFmt w:val="low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49FC118B"/>
    <w:multiLevelType w:val="multilevel"/>
    <w:tmpl w:val="2568904A"/>
    <w:lvl w:ilvl="0">
      <w:start w:val="3"/>
      <w:numFmt w:val="decimal"/>
      <w:lvlText w:val="%1"/>
      <w:lvlJc w:val="left"/>
      <w:pPr>
        <w:ind w:left="551" w:hanging="452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51" w:hanging="452"/>
      </w:pPr>
      <w:rPr>
        <w:rFonts w:ascii="Tahoma" w:eastAsia="Tahoma" w:hAnsi="Tahoma" w:cs="Tahoma" w:hint="default"/>
        <w:color w:val="939598"/>
        <w:spacing w:val="-3"/>
        <w:w w:val="89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4" w:hanging="45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76" w:hanging="45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48" w:hanging="45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20" w:hanging="45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92" w:hanging="45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64" w:hanging="45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36" w:hanging="452"/>
      </w:pPr>
      <w:rPr>
        <w:rFonts w:hint="default"/>
        <w:lang w:val="en-US" w:eastAsia="en-US" w:bidi="en-US"/>
      </w:rPr>
    </w:lvl>
  </w:abstractNum>
  <w:abstractNum w:abstractNumId="14" w15:restartNumberingAfterBreak="0">
    <w:nsid w:val="566D585E"/>
    <w:multiLevelType w:val="hybridMultilevel"/>
    <w:tmpl w:val="9580E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5456A"/>
    <w:multiLevelType w:val="hybridMultilevel"/>
    <w:tmpl w:val="6B7AA88E"/>
    <w:lvl w:ilvl="0" w:tplc="FDB6D980">
      <w:start w:val="1"/>
      <w:numFmt w:val="upperLetter"/>
      <w:lvlText w:val="%1."/>
      <w:lvlJc w:val="left"/>
      <w:pPr>
        <w:ind w:left="834" w:hanging="198"/>
      </w:pPr>
      <w:rPr>
        <w:rFonts w:ascii="Arial" w:eastAsia="Arial" w:hAnsi="Arial" w:cs="Arial" w:hint="default"/>
        <w:b/>
        <w:bCs/>
        <w:color w:val="58595B"/>
        <w:w w:val="98"/>
        <w:sz w:val="16"/>
        <w:szCs w:val="16"/>
        <w:lang w:val="en-US" w:eastAsia="en-US" w:bidi="en-US"/>
      </w:rPr>
    </w:lvl>
    <w:lvl w:ilvl="1" w:tplc="B8A2B800">
      <w:numFmt w:val="bullet"/>
      <w:lvlText w:val="•"/>
      <w:lvlJc w:val="left"/>
      <w:pPr>
        <w:ind w:left="1314" w:hanging="198"/>
      </w:pPr>
      <w:rPr>
        <w:rFonts w:hint="default"/>
        <w:lang w:val="en-US" w:eastAsia="en-US" w:bidi="en-US"/>
      </w:rPr>
    </w:lvl>
    <w:lvl w:ilvl="2" w:tplc="7D6C29A0">
      <w:numFmt w:val="bullet"/>
      <w:lvlText w:val="•"/>
      <w:lvlJc w:val="left"/>
      <w:pPr>
        <w:ind w:left="1789" w:hanging="198"/>
      </w:pPr>
      <w:rPr>
        <w:rFonts w:hint="default"/>
        <w:lang w:val="en-US" w:eastAsia="en-US" w:bidi="en-US"/>
      </w:rPr>
    </w:lvl>
    <w:lvl w:ilvl="3" w:tplc="4CFE36FE">
      <w:numFmt w:val="bullet"/>
      <w:lvlText w:val="•"/>
      <w:lvlJc w:val="left"/>
      <w:pPr>
        <w:ind w:left="2263" w:hanging="198"/>
      </w:pPr>
      <w:rPr>
        <w:rFonts w:hint="default"/>
        <w:lang w:val="en-US" w:eastAsia="en-US" w:bidi="en-US"/>
      </w:rPr>
    </w:lvl>
    <w:lvl w:ilvl="4" w:tplc="3EE09FB0">
      <w:numFmt w:val="bullet"/>
      <w:lvlText w:val="•"/>
      <w:lvlJc w:val="left"/>
      <w:pPr>
        <w:ind w:left="2738" w:hanging="198"/>
      </w:pPr>
      <w:rPr>
        <w:rFonts w:hint="default"/>
        <w:lang w:val="en-US" w:eastAsia="en-US" w:bidi="en-US"/>
      </w:rPr>
    </w:lvl>
    <w:lvl w:ilvl="5" w:tplc="B5C27350">
      <w:numFmt w:val="bullet"/>
      <w:lvlText w:val="•"/>
      <w:lvlJc w:val="left"/>
      <w:pPr>
        <w:ind w:left="3213" w:hanging="198"/>
      </w:pPr>
      <w:rPr>
        <w:rFonts w:hint="default"/>
        <w:lang w:val="en-US" w:eastAsia="en-US" w:bidi="en-US"/>
      </w:rPr>
    </w:lvl>
    <w:lvl w:ilvl="6" w:tplc="59D00A54">
      <w:numFmt w:val="bullet"/>
      <w:lvlText w:val="•"/>
      <w:lvlJc w:val="left"/>
      <w:pPr>
        <w:ind w:left="3687" w:hanging="198"/>
      </w:pPr>
      <w:rPr>
        <w:rFonts w:hint="default"/>
        <w:lang w:val="en-US" w:eastAsia="en-US" w:bidi="en-US"/>
      </w:rPr>
    </w:lvl>
    <w:lvl w:ilvl="7" w:tplc="816C6926">
      <w:numFmt w:val="bullet"/>
      <w:lvlText w:val="•"/>
      <w:lvlJc w:val="left"/>
      <w:pPr>
        <w:ind w:left="4162" w:hanging="198"/>
      </w:pPr>
      <w:rPr>
        <w:rFonts w:hint="default"/>
        <w:lang w:val="en-US" w:eastAsia="en-US" w:bidi="en-US"/>
      </w:rPr>
    </w:lvl>
    <w:lvl w:ilvl="8" w:tplc="517C8AA4">
      <w:numFmt w:val="bullet"/>
      <w:lvlText w:val="•"/>
      <w:lvlJc w:val="left"/>
      <w:pPr>
        <w:ind w:left="4637" w:hanging="198"/>
      </w:pPr>
      <w:rPr>
        <w:rFonts w:hint="default"/>
        <w:lang w:val="en-US" w:eastAsia="en-US" w:bidi="en-US"/>
      </w:rPr>
    </w:lvl>
  </w:abstractNum>
  <w:abstractNum w:abstractNumId="16" w15:restartNumberingAfterBreak="0">
    <w:nsid w:val="639635AC"/>
    <w:multiLevelType w:val="hybridMultilevel"/>
    <w:tmpl w:val="3B5C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017A3"/>
    <w:multiLevelType w:val="hybridMultilevel"/>
    <w:tmpl w:val="EB00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F5940"/>
    <w:multiLevelType w:val="hybridMultilevel"/>
    <w:tmpl w:val="8898BF0E"/>
    <w:lvl w:ilvl="0" w:tplc="0C822DD8">
      <w:start w:val="1"/>
      <w:numFmt w:val="upperLetter"/>
      <w:lvlText w:val="%1."/>
      <w:lvlJc w:val="left"/>
      <w:pPr>
        <w:ind w:left="291" w:hanging="187"/>
      </w:pPr>
      <w:rPr>
        <w:rFonts w:hint="default"/>
        <w:w w:val="102"/>
        <w:lang w:val="en-US" w:eastAsia="en-US" w:bidi="en-US"/>
      </w:rPr>
    </w:lvl>
    <w:lvl w:ilvl="1" w:tplc="0C382C98">
      <w:start w:val="1"/>
      <w:numFmt w:val="decimal"/>
      <w:lvlText w:val="%2."/>
      <w:lvlJc w:val="left"/>
      <w:pPr>
        <w:ind w:left="291" w:hanging="185"/>
      </w:pPr>
      <w:rPr>
        <w:rFonts w:ascii="Tahoma" w:eastAsia="Tahoma" w:hAnsi="Tahoma" w:cs="Tahoma" w:hint="default"/>
        <w:color w:val="58595B"/>
        <w:w w:val="85"/>
        <w:sz w:val="16"/>
        <w:szCs w:val="16"/>
        <w:lang w:val="en-US" w:eastAsia="en-US" w:bidi="en-US"/>
      </w:rPr>
    </w:lvl>
    <w:lvl w:ilvl="2" w:tplc="37DAFF66">
      <w:numFmt w:val="bullet"/>
      <w:lvlText w:val="•"/>
      <w:lvlJc w:val="left"/>
      <w:pPr>
        <w:ind w:left="1370" w:hanging="185"/>
      </w:pPr>
      <w:rPr>
        <w:rFonts w:hint="default"/>
        <w:lang w:val="en-US" w:eastAsia="en-US" w:bidi="en-US"/>
      </w:rPr>
    </w:lvl>
    <w:lvl w:ilvl="3" w:tplc="7EBA02AE">
      <w:numFmt w:val="bullet"/>
      <w:lvlText w:val="•"/>
      <w:lvlJc w:val="left"/>
      <w:pPr>
        <w:ind w:left="1906" w:hanging="185"/>
      </w:pPr>
      <w:rPr>
        <w:rFonts w:hint="default"/>
        <w:lang w:val="en-US" w:eastAsia="en-US" w:bidi="en-US"/>
      </w:rPr>
    </w:lvl>
    <w:lvl w:ilvl="4" w:tplc="23501066">
      <w:numFmt w:val="bullet"/>
      <w:lvlText w:val="•"/>
      <w:lvlJc w:val="left"/>
      <w:pPr>
        <w:ind w:left="2441" w:hanging="185"/>
      </w:pPr>
      <w:rPr>
        <w:rFonts w:hint="default"/>
        <w:lang w:val="en-US" w:eastAsia="en-US" w:bidi="en-US"/>
      </w:rPr>
    </w:lvl>
    <w:lvl w:ilvl="5" w:tplc="5E926690">
      <w:numFmt w:val="bullet"/>
      <w:lvlText w:val="•"/>
      <w:lvlJc w:val="left"/>
      <w:pPr>
        <w:ind w:left="2976" w:hanging="185"/>
      </w:pPr>
      <w:rPr>
        <w:rFonts w:hint="default"/>
        <w:lang w:val="en-US" w:eastAsia="en-US" w:bidi="en-US"/>
      </w:rPr>
    </w:lvl>
    <w:lvl w:ilvl="6" w:tplc="FD36B306">
      <w:numFmt w:val="bullet"/>
      <w:lvlText w:val="•"/>
      <w:lvlJc w:val="left"/>
      <w:pPr>
        <w:ind w:left="3512" w:hanging="185"/>
      </w:pPr>
      <w:rPr>
        <w:rFonts w:hint="default"/>
        <w:lang w:val="en-US" w:eastAsia="en-US" w:bidi="en-US"/>
      </w:rPr>
    </w:lvl>
    <w:lvl w:ilvl="7" w:tplc="61E2ADB8">
      <w:numFmt w:val="bullet"/>
      <w:lvlText w:val="•"/>
      <w:lvlJc w:val="left"/>
      <w:pPr>
        <w:ind w:left="4047" w:hanging="185"/>
      </w:pPr>
      <w:rPr>
        <w:rFonts w:hint="default"/>
        <w:lang w:val="en-US" w:eastAsia="en-US" w:bidi="en-US"/>
      </w:rPr>
    </w:lvl>
    <w:lvl w:ilvl="8" w:tplc="F8B83170">
      <w:numFmt w:val="bullet"/>
      <w:lvlText w:val="•"/>
      <w:lvlJc w:val="left"/>
      <w:pPr>
        <w:ind w:left="4582" w:hanging="185"/>
      </w:pPr>
      <w:rPr>
        <w:rFonts w:hint="default"/>
        <w:lang w:val="en-US" w:eastAsia="en-US" w:bidi="en-US"/>
      </w:rPr>
    </w:lvl>
  </w:abstractNum>
  <w:abstractNum w:abstractNumId="19" w15:restartNumberingAfterBreak="0">
    <w:nsid w:val="7F7D3A1E"/>
    <w:multiLevelType w:val="hybridMultilevel"/>
    <w:tmpl w:val="657CB6FA"/>
    <w:lvl w:ilvl="0" w:tplc="29B6A24A">
      <w:start w:val="1"/>
      <w:numFmt w:val="low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 w16cid:durableId="1837916762">
    <w:abstractNumId w:val="3"/>
  </w:num>
  <w:num w:numId="2" w16cid:durableId="913705553">
    <w:abstractNumId w:val="13"/>
  </w:num>
  <w:num w:numId="3" w16cid:durableId="1744722488">
    <w:abstractNumId w:val="11"/>
  </w:num>
  <w:num w:numId="4" w16cid:durableId="1771973212">
    <w:abstractNumId w:val="18"/>
  </w:num>
  <w:num w:numId="5" w16cid:durableId="690644921">
    <w:abstractNumId w:val="2"/>
  </w:num>
  <w:num w:numId="6" w16cid:durableId="1695762354">
    <w:abstractNumId w:val="5"/>
  </w:num>
  <w:num w:numId="7" w16cid:durableId="1589535428">
    <w:abstractNumId w:val="10"/>
  </w:num>
  <w:num w:numId="8" w16cid:durableId="403064648">
    <w:abstractNumId w:val="0"/>
  </w:num>
  <w:num w:numId="9" w16cid:durableId="705326591">
    <w:abstractNumId w:val="6"/>
  </w:num>
  <w:num w:numId="10" w16cid:durableId="344095026">
    <w:abstractNumId w:val="15"/>
  </w:num>
  <w:num w:numId="11" w16cid:durableId="1792551227">
    <w:abstractNumId w:val="8"/>
  </w:num>
  <w:num w:numId="12" w16cid:durableId="2131165391">
    <w:abstractNumId w:val="7"/>
  </w:num>
  <w:num w:numId="13" w16cid:durableId="1471745860">
    <w:abstractNumId w:val="14"/>
  </w:num>
  <w:num w:numId="14" w16cid:durableId="1502115060">
    <w:abstractNumId w:val="19"/>
  </w:num>
  <w:num w:numId="15" w16cid:durableId="1019701388">
    <w:abstractNumId w:val="16"/>
  </w:num>
  <w:num w:numId="16" w16cid:durableId="1148324675">
    <w:abstractNumId w:val="12"/>
  </w:num>
  <w:num w:numId="17" w16cid:durableId="628125309">
    <w:abstractNumId w:val="1"/>
  </w:num>
  <w:num w:numId="18" w16cid:durableId="2128231180">
    <w:abstractNumId w:val="17"/>
  </w:num>
  <w:num w:numId="19" w16cid:durableId="1454977833">
    <w:abstractNumId w:val="9"/>
  </w:num>
  <w:num w:numId="20" w16cid:durableId="68952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D1"/>
    <w:rsid w:val="000A3DAE"/>
    <w:rsid w:val="00164BD1"/>
    <w:rsid w:val="00170A42"/>
    <w:rsid w:val="00242337"/>
    <w:rsid w:val="00346EED"/>
    <w:rsid w:val="00366419"/>
    <w:rsid w:val="004D1427"/>
    <w:rsid w:val="00505539"/>
    <w:rsid w:val="0057002B"/>
    <w:rsid w:val="005D1B75"/>
    <w:rsid w:val="0060345E"/>
    <w:rsid w:val="007665F3"/>
    <w:rsid w:val="00A567E2"/>
    <w:rsid w:val="00B219B2"/>
    <w:rsid w:val="00C80DE7"/>
    <w:rsid w:val="00DB6529"/>
    <w:rsid w:val="00E13707"/>
    <w:rsid w:val="00F01703"/>
    <w:rsid w:val="00F53A1B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ABAC"/>
  <w15:docId w15:val="{776C48DA-9833-484B-A083-D607C585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ind w:left="291"/>
      <w:outlineLvl w:val="0"/>
    </w:pPr>
  </w:style>
  <w:style w:type="paragraph" w:styleId="Heading2">
    <w:name w:val="heading 2"/>
    <w:basedOn w:val="Normal"/>
    <w:uiPriority w:val="1"/>
    <w:qFormat/>
    <w:pPr>
      <w:spacing w:before="1"/>
      <w:ind w:left="580" w:hanging="485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8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3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nterdouglasarchitectural.com/contacts/index.jsp" TargetMode="External"/><Relationship Id="rId5" Type="http://schemas.openxmlformats.org/officeDocument/2006/relationships/hyperlink" Target="http://hunterdouglasarchitectur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Douglas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Mills</cp:lastModifiedBy>
  <cp:revision>2</cp:revision>
  <dcterms:created xsi:type="dcterms:W3CDTF">2024-05-16T21:47:00Z</dcterms:created>
  <dcterms:modified xsi:type="dcterms:W3CDTF">2024-05-16T21:47:00Z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2023-10-19T00:00:00Z</vt:filetime>
  </property>
</Properties>
</file>